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A3" w:rsidRDefault="00186EA3" w:rsidP="00521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B75FD" w:rsidRPr="006F7809" w:rsidTr="003B75FD">
        <w:tc>
          <w:tcPr>
            <w:tcW w:w="5068" w:type="dxa"/>
          </w:tcPr>
          <w:p w:rsidR="003B75FD" w:rsidRPr="006F7809" w:rsidRDefault="006F7809" w:rsidP="003B7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  <w:r w:rsidR="003B75FD" w:rsidRPr="006F78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75FD" w:rsidRPr="006F7809" w:rsidRDefault="003B75FD" w:rsidP="003B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B75FD" w:rsidRPr="006F7809" w:rsidRDefault="003B75FD" w:rsidP="003B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 w:rsidR="006F7809">
              <w:rPr>
                <w:rFonts w:ascii="Times New Roman" w:hAnsi="Times New Roman" w:cs="Times New Roman"/>
                <w:sz w:val="24"/>
                <w:szCs w:val="24"/>
              </w:rPr>
              <w:t xml:space="preserve">№ 15 </w:t>
            </w:r>
            <w:r w:rsidRPr="006F7809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3B75FD" w:rsidRPr="006F7809" w:rsidRDefault="00FB61C4" w:rsidP="003B7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 w:rsidR="003B75FD" w:rsidRPr="006F7809">
              <w:rPr>
                <w:rFonts w:ascii="Times New Roman" w:hAnsi="Times New Roman" w:cs="Times New Roman"/>
                <w:sz w:val="24"/>
                <w:szCs w:val="24"/>
              </w:rPr>
              <w:t>г. протокол №</w:t>
            </w:r>
            <w:r w:rsidR="006F7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:rsidR="003B75FD" w:rsidRPr="006F7809" w:rsidRDefault="003B75FD" w:rsidP="003B7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6EA3" w:rsidRDefault="00D268AF" w:rsidP="00D268AF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268AF" w:rsidRDefault="00D268AF" w:rsidP="00D268AF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</w:p>
    <w:p w:rsidR="00D268AF" w:rsidRDefault="00D268AF" w:rsidP="00D268AF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</w:p>
    <w:p w:rsidR="00D268AF" w:rsidRDefault="00D268AF" w:rsidP="00D268AF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</w:p>
    <w:p w:rsidR="00D268AF" w:rsidRPr="006F7809" w:rsidRDefault="00D268AF" w:rsidP="00D268AF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3B75FD" w:rsidP="006F7809">
      <w:pPr>
        <w:pStyle w:val="a3"/>
        <w:ind w:left="426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</w:t>
      </w:r>
      <w:r w:rsidR="008B7EC6">
        <w:rPr>
          <w:rFonts w:ascii="Times New Roman" w:hAnsi="Times New Roman" w:cs="Times New Roman"/>
          <w:b/>
          <w:sz w:val="52"/>
          <w:szCs w:val="52"/>
        </w:rPr>
        <w:t>ТЧЁТ</w:t>
      </w:r>
    </w:p>
    <w:p w:rsidR="008B7EC6" w:rsidRDefault="006F7809" w:rsidP="006F7809">
      <w:pPr>
        <w:pStyle w:val="a3"/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="008B7EC6">
        <w:rPr>
          <w:rFonts w:ascii="Times New Roman" w:hAnsi="Times New Roman" w:cs="Times New Roman"/>
          <w:b/>
          <w:sz w:val="40"/>
          <w:szCs w:val="40"/>
        </w:rPr>
        <w:t xml:space="preserve"> результатах </w:t>
      </w:r>
      <w:proofErr w:type="spellStart"/>
      <w:r w:rsidR="008B7EC6">
        <w:rPr>
          <w:rFonts w:ascii="Times New Roman" w:hAnsi="Times New Roman" w:cs="Times New Roman"/>
          <w:b/>
          <w:sz w:val="40"/>
          <w:szCs w:val="40"/>
        </w:rPr>
        <w:t>самообследования</w:t>
      </w:r>
      <w:proofErr w:type="spellEnd"/>
    </w:p>
    <w:p w:rsidR="008B7EC6" w:rsidRDefault="008B7EC6" w:rsidP="006F7809">
      <w:pPr>
        <w:pStyle w:val="a3"/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бюджетного дошкольного</w:t>
      </w:r>
    </w:p>
    <w:p w:rsidR="008B7EC6" w:rsidRDefault="008B7EC6" w:rsidP="006F7809">
      <w:pPr>
        <w:pStyle w:val="a3"/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</w:t>
      </w:r>
      <w:r w:rsidR="00826435">
        <w:rPr>
          <w:rFonts w:ascii="Times New Roman" w:hAnsi="Times New Roman" w:cs="Times New Roman"/>
          <w:b/>
          <w:sz w:val="40"/>
          <w:szCs w:val="40"/>
        </w:rPr>
        <w:t>ьного учреждения «Детский сад №</w:t>
      </w:r>
      <w:r>
        <w:rPr>
          <w:rFonts w:ascii="Times New Roman" w:hAnsi="Times New Roman" w:cs="Times New Roman"/>
          <w:b/>
          <w:sz w:val="40"/>
          <w:szCs w:val="40"/>
        </w:rPr>
        <w:t>15 «Колобок» Кувандыкского городского округа Оренбургской области»</w:t>
      </w:r>
      <w:r w:rsidR="00DE23C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DE23CD">
        <w:rPr>
          <w:rFonts w:ascii="Times New Roman" w:hAnsi="Times New Roman" w:cs="Times New Roman"/>
          <w:b/>
          <w:sz w:val="40"/>
          <w:szCs w:val="40"/>
        </w:rPr>
        <w:t>за</w:t>
      </w:r>
      <w:proofErr w:type="gramEnd"/>
    </w:p>
    <w:p w:rsidR="008B7EC6" w:rsidRPr="008B7EC6" w:rsidRDefault="001C7CD4" w:rsidP="006F7809">
      <w:pPr>
        <w:pStyle w:val="a3"/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2019</w:t>
      </w:r>
      <w:r w:rsidR="008B7EC6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18EE" w:rsidRDefault="00FD18EE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18EE" w:rsidRDefault="00FD18EE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268AF" w:rsidRDefault="00D268AF" w:rsidP="008B7EC6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EA3" w:rsidRDefault="008B7EC6" w:rsidP="008B7EC6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8B7EC6" w:rsidRPr="008B7EC6" w:rsidRDefault="008B7EC6" w:rsidP="008B7EC6">
      <w:pPr>
        <w:pStyle w:val="a3"/>
        <w:numPr>
          <w:ilvl w:val="0"/>
          <w:numId w:val="22"/>
        </w:numPr>
        <w:ind w:left="1134" w:hanging="425"/>
        <w:rPr>
          <w:rFonts w:ascii="Times New Roman" w:hAnsi="Times New Roman" w:cs="Times New Roman"/>
          <w:sz w:val="32"/>
          <w:szCs w:val="32"/>
        </w:rPr>
      </w:pPr>
      <w:r w:rsidRPr="008B7EC6">
        <w:rPr>
          <w:rFonts w:ascii="Times New Roman" w:hAnsi="Times New Roman" w:cs="Times New Roman"/>
          <w:sz w:val="32"/>
          <w:szCs w:val="32"/>
        </w:rPr>
        <w:t>Аналитическая часть</w:t>
      </w:r>
      <w:r w:rsidR="001D11C4">
        <w:rPr>
          <w:rFonts w:ascii="Times New Roman" w:hAnsi="Times New Roman" w:cs="Times New Roman"/>
          <w:sz w:val="32"/>
          <w:szCs w:val="32"/>
        </w:rPr>
        <w:t>……………………………………...3</w:t>
      </w:r>
    </w:p>
    <w:p w:rsidR="008B7EC6" w:rsidRPr="008B7EC6" w:rsidRDefault="008B7EC6" w:rsidP="008B7EC6">
      <w:pPr>
        <w:pStyle w:val="a3"/>
        <w:numPr>
          <w:ilvl w:val="0"/>
          <w:numId w:val="23"/>
        </w:numPr>
        <w:ind w:left="1134" w:hanging="54"/>
        <w:rPr>
          <w:rFonts w:ascii="Times New Roman" w:hAnsi="Times New Roman" w:cs="Times New Roman"/>
          <w:sz w:val="32"/>
          <w:szCs w:val="32"/>
        </w:rPr>
      </w:pPr>
      <w:r w:rsidRPr="008B7EC6">
        <w:rPr>
          <w:rFonts w:ascii="Times New Roman" w:hAnsi="Times New Roman" w:cs="Times New Roman"/>
          <w:sz w:val="32"/>
          <w:szCs w:val="32"/>
        </w:rPr>
        <w:t>Оценка образовательной деятельности</w:t>
      </w:r>
      <w:r w:rsidR="001D11C4">
        <w:rPr>
          <w:rFonts w:ascii="Times New Roman" w:hAnsi="Times New Roman" w:cs="Times New Roman"/>
          <w:sz w:val="32"/>
          <w:szCs w:val="32"/>
        </w:rPr>
        <w:t>………………..3</w:t>
      </w:r>
    </w:p>
    <w:p w:rsidR="008B7EC6" w:rsidRPr="008B7EC6" w:rsidRDefault="008B7EC6" w:rsidP="008B7EC6">
      <w:pPr>
        <w:pStyle w:val="a3"/>
        <w:numPr>
          <w:ilvl w:val="0"/>
          <w:numId w:val="23"/>
        </w:numPr>
        <w:ind w:left="1134" w:hanging="54"/>
        <w:rPr>
          <w:rFonts w:ascii="Times New Roman" w:hAnsi="Times New Roman" w:cs="Times New Roman"/>
          <w:sz w:val="32"/>
          <w:szCs w:val="32"/>
        </w:rPr>
      </w:pPr>
      <w:r w:rsidRPr="008B7EC6">
        <w:rPr>
          <w:rFonts w:ascii="Times New Roman" w:hAnsi="Times New Roman" w:cs="Times New Roman"/>
          <w:sz w:val="32"/>
          <w:szCs w:val="32"/>
        </w:rPr>
        <w:t>Оценка системы управления организации</w:t>
      </w:r>
      <w:r w:rsidR="001D11C4">
        <w:rPr>
          <w:rFonts w:ascii="Times New Roman" w:hAnsi="Times New Roman" w:cs="Times New Roman"/>
          <w:sz w:val="32"/>
          <w:szCs w:val="32"/>
        </w:rPr>
        <w:t>…………….4</w:t>
      </w:r>
    </w:p>
    <w:p w:rsidR="008B7EC6" w:rsidRPr="008B7EC6" w:rsidRDefault="008B7EC6" w:rsidP="008B7EC6">
      <w:pPr>
        <w:pStyle w:val="a3"/>
        <w:numPr>
          <w:ilvl w:val="0"/>
          <w:numId w:val="23"/>
        </w:numPr>
        <w:ind w:left="1134" w:hanging="54"/>
        <w:rPr>
          <w:rFonts w:ascii="Times New Roman" w:hAnsi="Times New Roman" w:cs="Times New Roman"/>
          <w:sz w:val="32"/>
          <w:szCs w:val="32"/>
        </w:rPr>
      </w:pPr>
      <w:r w:rsidRPr="008B7EC6">
        <w:rPr>
          <w:rFonts w:ascii="Times New Roman" w:hAnsi="Times New Roman" w:cs="Times New Roman"/>
          <w:sz w:val="32"/>
          <w:szCs w:val="32"/>
        </w:rPr>
        <w:t>Организация учебного процесса</w:t>
      </w:r>
      <w:r w:rsidR="00CA0E12">
        <w:rPr>
          <w:rFonts w:ascii="Times New Roman" w:hAnsi="Times New Roman" w:cs="Times New Roman"/>
          <w:sz w:val="32"/>
          <w:szCs w:val="32"/>
        </w:rPr>
        <w:t>……………………….5</w:t>
      </w:r>
    </w:p>
    <w:p w:rsidR="008B7EC6" w:rsidRPr="008B7EC6" w:rsidRDefault="008B7EC6" w:rsidP="008B7EC6">
      <w:pPr>
        <w:pStyle w:val="a3"/>
        <w:numPr>
          <w:ilvl w:val="0"/>
          <w:numId w:val="23"/>
        </w:numPr>
        <w:ind w:left="1134" w:hanging="54"/>
        <w:rPr>
          <w:rFonts w:ascii="Times New Roman" w:hAnsi="Times New Roman" w:cs="Times New Roman"/>
          <w:sz w:val="32"/>
          <w:szCs w:val="32"/>
        </w:rPr>
      </w:pPr>
      <w:r w:rsidRPr="008B7EC6">
        <w:rPr>
          <w:rFonts w:ascii="Times New Roman" w:hAnsi="Times New Roman" w:cs="Times New Roman"/>
          <w:sz w:val="32"/>
          <w:szCs w:val="32"/>
        </w:rPr>
        <w:t>Оценка качества кадрового обеспечения</w:t>
      </w:r>
      <w:r w:rsidR="001D11C4">
        <w:rPr>
          <w:rFonts w:ascii="Times New Roman" w:hAnsi="Times New Roman" w:cs="Times New Roman"/>
          <w:sz w:val="32"/>
          <w:szCs w:val="32"/>
        </w:rPr>
        <w:t>……………...8</w:t>
      </w:r>
    </w:p>
    <w:p w:rsidR="008B7EC6" w:rsidRPr="008B7EC6" w:rsidRDefault="008B7EC6" w:rsidP="008B7EC6">
      <w:pPr>
        <w:pStyle w:val="a3"/>
        <w:numPr>
          <w:ilvl w:val="0"/>
          <w:numId w:val="23"/>
        </w:numPr>
        <w:ind w:left="1134" w:hanging="54"/>
        <w:rPr>
          <w:rFonts w:ascii="Times New Roman" w:hAnsi="Times New Roman" w:cs="Times New Roman"/>
          <w:sz w:val="32"/>
          <w:szCs w:val="32"/>
        </w:rPr>
      </w:pPr>
      <w:r w:rsidRPr="008B7EC6">
        <w:rPr>
          <w:rFonts w:ascii="Times New Roman" w:hAnsi="Times New Roman" w:cs="Times New Roman"/>
          <w:sz w:val="32"/>
          <w:szCs w:val="32"/>
        </w:rPr>
        <w:t>Оценка качества учебно-методического обеспечения</w:t>
      </w:r>
      <w:r w:rsidR="00CA0E12">
        <w:rPr>
          <w:rFonts w:ascii="Times New Roman" w:hAnsi="Times New Roman" w:cs="Times New Roman"/>
          <w:sz w:val="32"/>
          <w:szCs w:val="32"/>
        </w:rPr>
        <w:t>..9</w:t>
      </w:r>
    </w:p>
    <w:p w:rsidR="008B7EC6" w:rsidRPr="008B7EC6" w:rsidRDefault="008B7EC6" w:rsidP="008B7EC6">
      <w:pPr>
        <w:pStyle w:val="a3"/>
        <w:numPr>
          <w:ilvl w:val="0"/>
          <w:numId w:val="23"/>
        </w:numPr>
        <w:ind w:left="1134" w:hanging="54"/>
        <w:rPr>
          <w:rFonts w:ascii="Times New Roman" w:hAnsi="Times New Roman" w:cs="Times New Roman"/>
          <w:sz w:val="32"/>
          <w:szCs w:val="32"/>
        </w:rPr>
      </w:pPr>
      <w:r w:rsidRPr="008B7EC6">
        <w:rPr>
          <w:rFonts w:ascii="Times New Roman" w:hAnsi="Times New Roman" w:cs="Times New Roman"/>
          <w:sz w:val="32"/>
          <w:szCs w:val="32"/>
        </w:rPr>
        <w:t>Оценка качества библиотечно-информационного</w:t>
      </w:r>
      <w:r w:rsidR="00CA0E12">
        <w:rPr>
          <w:rFonts w:ascii="Times New Roman" w:hAnsi="Times New Roman" w:cs="Times New Roman"/>
          <w:sz w:val="32"/>
          <w:szCs w:val="32"/>
        </w:rPr>
        <w:t>…….10</w:t>
      </w:r>
      <w:r w:rsidRPr="008B7EC6">
        <w:rPr>
          <w:rFonts w:ascii="Times New Roman" w:hAnsi="Times New Roman" w:cs="Times New Roman"/>
          <w:sz w:val="32"/>
          <w:szCs w:val="32"/>
        </w:rPr>
        <w:t xml:space="preserve"> обеспечения</w:t>
      </w:r>
    </w:p>
    <w:p w:rsidR="008B7EC6" w:rsidRPr="008B7EC6" w:rsidRDefault="008B7EC6" w:rsidP="008B7EC6">
      <w:pPr>
        <w:pStyle w:val="a3"/>
        <w:numPr>
          <w:ilvl w:val="0"/>
          <w:numId w:val="23"/>
        </w:numPr>
        <w:ind w:left="1134" w:hanging="54"/>
        <w:rPr>
          <w:rFonts w:ascii="Times New Roman" w:hAnsi="Times New Roman" w:cs="Times New Roman"/>
          <w:sz w:val="32"/>
          <w:szCs w:val="32"/>
        </w:rPr>
      </w:pPr>
      <w:r w:rsidRPr="008B7EC6">
        <w:rPr>
          <w:rFonts w:ascii="Times New Roman" w:hAnsi="Times New Roman" w:cs="Times New Roman"/>
          <w:sz w:val="32"/>
          <w:szCs w:val="32"/>
        </w:rPr>
        <w:t>Оценка качества материально-технической базы</w:t>
      </w:r>
      <w:r w:rsidR="00CA0E12">
        <w:rPr>
          <w:rFonts w:ascii="Times New Roman" w:hAnsi="Times New Roman" w:cs="Times New Roman"/>
          <w:sz w:val="32"/>
          <w:szCs w:val="32"/>
        </w:rPr>
        <w:t>………12</w:t>
      </w: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6EA3" w:rsidRDefault="00186EA3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C481F" w:rsidRDefault="00EC481F" w:rsidP="00186EA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B7EC6" w:rsidRPr="00186EA3" w:rsidRDefault="008B7EC6" w:rsidP="00186EA3">
      <w:pPr>
        <w:rPr>
          <w:rFonts w:ascii="Times New Roman" w:hAnsi="Times New Roman" w:cs="Times New Roman"/>
          <w:b/>
          <w:sz w:val="24"/>
          <w:szCs w:val="24"/>
        </w:rPr>
      </w:pPr>
    </w:p>
    <w:p w:rsidR="006B72FD" w:rsidRDefault="006B72FD" w:rsidP="006B72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2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6B72FD" w:rsidRPr="006B72FD" w:rsidRDefault="006B72FD" w:rsidP="006B72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142F" w:rsidRPr="00CE0F22" w:rsidRDefault="006B72F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D18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="0096142F" w:rsidRPr="00CE0F22"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 w:rsidRPr="00CE0F22">
        <w:rPr>
          <w:rFonts w:ascii="Times New Roman" w:hAnsi="Times New Roman" w:cs="Times New Roman"/>
          <w:sz w:val="26"/>
          <w:szCs w:val="26"/>
        </w:rPr>
        <w:t xml:space="preserve"> МБДОУ «Детский сад № 15 «Колобок»</w:t>
      </w:r>
      <w:r w:rsidR="0096142F" w:rsidRPr="00CE0F22">
        <w:rPr>
          <w:rFonts w:ascii="Times New Roman" w:hAnsi="Times New Roman" w:cs="Times New Roman"/>
          <w:sz w:val="26"/>
          <w:szCs w:val="26"/>
        </w:rPr>
        <w:t xml:space="preserve"> проводилось  в  соответствии с п. 3 ч. 2 ст. 29 Федерального закона от 29.12.2012 № 273-ФЗ «Об образовании в Российской Федерации», требованиями приказов Министерства образования и науки РФ от 14 июня 2013 г. № 462 «Об утверждении Порядка проведения </w:t>
      </w:r>
      <w:proofErr w:type="spellStart"/>
      <w:r w:rsidR="0096142F" w:rsidRPr="00CE0F22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="0096142F" w:rsidRPr="00CE0F22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организацией», от 10 декабря 2013 г. № 1324 «Об утверждении показателей деятельности образовательной организации, подлежащей </w:t>
      </w:r>
      <w:proofErr w:type="spellStart"/>
      <w:r w:rsidR="0096142F" w:rsidRPr="00CE0F22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proofErr w:type="gramEnd"/>
      <w:r w:rsidR="0096142F" w:rsidRPr="00CE0F22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="0096142F" w:rsidRPr="00CE0F22">
        <w:rPr>
          <w:rFonts w:ascii="Times New Roman" w:hAnsi="Times New Roman" w:cs="Times New Roman"/>
          <w:sz w:val="26"/>
          <w:szCs w:val="26"/>
        </w:rPr>
        <w:t xml:space="preserve">приказа </w:t>
      </w:r>
      <w:proofErr w:type="spellStart"/>
      <w:r w:rsidR="0096142F" w:rsidRPr="00CE0F22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96142F" w:rsidRPr="00CE0F22">
        <w:rPr>
          <w:rFonts w:ascii="Times New Roman" w:hAnsi="Times New Roman" w:cs="Times New Roman"/>
          <w:sz w:val="26"/>
          <w:szCs w:val="26"/>
        </w:rPr>
        <w:t xml:space="preserve"> России от 14.12.2017г № 1218 «О внесении изменений в Порядок проведения </w:t>
      </w:r>
      <w:proofErr w:type="spellStart"/>
      <w:r w:rsidR="0096142F" w:rsidRPr="00CE0F22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="0096142F" w:rsidRPr="00CE0F22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организации, утвержденный приказом Министерства образования и науки Российской Федерации от 14.06.2013 г. №462», на основании Устава, с целью обеспечения доступности и открытости информации о деятельности МБДОУ «Детский сад № 15 «Колобок», а также для определения дальнейших перспектив развития.</w:t>
      </w:r>
      <w:r w:rsidR="00186EA3" w:rsidRPr="00CE0F2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End"/>
    </w:p>
    <w:p w:rsidR="0096142F" w:rsidRPr="00CE0F22" w:rsidRDefault="006B72FD" w:rsidP="006F78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F2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D18EE" w:rsidRPr="00CE0F2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6142F" w:rsidRPr="00CE0F22">
        <w:rPr>
          <w:rFonts w:ascii="Times New Roman" w:hAnsi="Times New Roman" w:cs="Times New Roman"/>
          <w:color w:val="000000"/>
          <w:sz w:val="26"/>
          <w:szCs w:val="26"/>
        </w:rPr>
        <w:t xml:space="preserve">Сроки, форма проведения </w:t>
      </w:r>
      <w:proofErr w:type="spellStart"/>
      <w:r w:rsidR="0096142F" w:rsidRPr="00CE0F22">
        <w:rPr>
          <w:rFonts w:ascii="Times New Roman" w:hAnsi="Times New Roman" w:cs="Times New Roman"/>
          <w:color w:val="000000"/>
          <w:sz w:val="26"/>
          <w:szCs w:val="26"/>
        </w:rPr>
        <w:t>самообследования</w:t>
      </w:r>
      <w:proofErr w:type="spellEnd"/>
      <w:r w:rsidR="0096142F" w:rsidRPr="00CE0F22">
        <w:rPr>
          <w:rFonts w:ascii="Times New Roman" w:hAnsi="Times New Roman" w:cs="Times New Roman"/>
          <w:color w:val="000000"/>
          <w:sz w:val="26"/>
          <w:szCs w:val="26"/>
        </w:rPr>
        <w:t xml:space="preserve">, состав лиц, привлекаемых для его проведения, был определен согласно приказу заведующего МБДОУ «Детский сад № 15 «Колобок» от </w:t>
      </w:r>
      <w:r w:rsidR="005964EE">
        <w:rPr>
          <w:rFonts w:ascii="Times New Roman" w:hAnsi="Times New Roman" w:cs="Times New Roman"/>
          <w:color w:val="000000"/>
          <w:sz w:val="26"/>
          <w:szCs w:val="26"/>
        </w:rPr>
        <w:t>20.10</w:t>
      </w:r>
      <w:r w:rsidR="002A2FFA">
        <w:rPr>
          <w:rFonts w:ascii="Times New Roman" w:hAnsi="Times New Roman" w:cs="Times New Roman"/>
          <w:sz w:val="26"/>
          <w:szCs w:val="26"/>
        </w:rPr>
        <w:t>.2019</w:t>
      </w:r>
      <w:r w:rsidR="0096142F" w:rsidRPr="00CE0F2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964EE">
        <w:rPr>
          <w:rFonts w:ascii="Times New Roman" w:hAnsi="Times New Roman" w:cs="Times New Roman"/>
          <w:sz w:val="26"/>
          <w:szCs w:val="26"/>
        </w:rPr>
        <w:t>59/1</w:t>
      </w:r>
      <w:r w:rsidR="0096142F" w:rsidRPr="00CE0F22">
        <w:rPr>
          <w:rFonts w:ascii="Times New Roman" w:hAnsi="Times New Roman" w:cs="Times New Roman"/>
          <w:sz w:val="26"/>
          <w:szCs w:val="26"/>
        </w:rPr>
        <w:t xml:space="preserve">  </w:t>
      </w:r>
      <w:r w:rsidR="0096142F" w:rsidRPr="00CE0F22">
        <w:rPr>
          <w:rFonts w:ascii="Times New Roman" w:hAnsi="Times New Roman" w:cs="Times New Roman"/>
          <w:color w:val="000000"/>
          <w:sz w:val="26"/>
          <w:szCs w:val="26"/>
        </w:rPr>
        <w:t xml:space="preserve"> «О проведении процедуры</w:t>
      </w:r>
      <w:r w:rsidR="005964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964EE">
        <w:rPr>
          <w:rFonts w:ascii="Times New Roman" w:hAnsi="Times New Roman" w:cs="Times New Roman"/>
          <w:color w:val="000000"/>
          <w:sz w:val="26"/>
          <w:szCs w:val="26"/>
        </w:rPr>
        <w:t>самообследования</w:t>
      </w:r>
      <w:proofErr w:type="spellEnd"/>
      <w:r w:rsidR="005964EE">
        <w:rPr>
          <w:rFonts w:ascii="Times New Roman" w:hAnsi="Times New Roman" w:cs="Times New Roman"/>
          <w:color w:val="000000"/>
          <w:sz w:val="26"/>
          <w:szCs w:val="26"/>
        </w:rPr>
        <w:t xml:space="preserve"> по итогам 2019</w:t>
      </w:r>
      <w:r w:rsidR="007E7D4D" w:rsidRPr="00CE0F22">
        <w:rPr>
          <w:rFonts w:ascii="Times New Roman" w:hAnsi="Times New Roman" w:cs="Times New Roman"/>
          <w:color w:val="000000"/>
          <w:sz w:val="26"/>
          <w:szCs w:val="26"/>
        </w:rPr>
        <w:t xml:space="preserve"> года в МБДОУ «Детский сад № 15 «Колобок</w:t>
      </w:r>
      <w:r w:rsidR="0096142F" w:rsidRPr="00CE0F22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="007E7D4D" w:rsidRPr="00CE0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D4D" w:rsidRPr="00CE0F22">
        <w:rPr>
          <w:rFonts w:ascii="Times New Roman" w:hAnsi="Times New Roman" w:cs="Times New Roman"/>
          <w:sz w:val="26"/>
          <w:szCs w:val="26"/>
        </w:rPr>
        <w:t>Самообс</w:t>
      </w:r>
      <w:r w:rsidRPr="00CE0F22">
        <w:rPr>
          <w:rFonts w:ascii="Times New Roman" w:hAnsi="Times New Roman" w:cs="Times New Roman"/>
          <w:sz w:val="26"/>
          <w:szCs w:val="26"/>
        </w:rPr>
        <w:t>ледование</w:t>
      </w:r>
      <w:proofErr w:type="spellEnd"/>
      <w:r w:rsidR="007E7D4D" w:rsidRPr="00CE0F22">
        <w:rPr>
          <w:rFonts w:ascii="Times New Roman" w:hAnsi="Times New Roman" w:cs="Times New Roman"/>
          <w:sz w:val="26"/>
          <w:szCs w:val="26"/>
        </w:rPr>
        <w:t xml:space="preserve"> проводится ежегодно. Отчет составлен по состоянию на </w:t>
      </w:r>
      <w:r w:rsidR="002A2FFA">
        <w:rPr>
          <w:rFonts w:ascii="Times New Roman" w:hAnsi="Times New Roman" w:cs="Times New Roman"/>
          <w:sz w:val="26"/>
          <w:szCs w:val="26"/>
        </w:rPr>
        <w:t>0</w:t>
      </w:r>
      <w:r w:rsidR="007E7D4D" w:rsidRPr="00CE0F22">
        <w:rPr>
          <w:rFonts w:ascii="Times New Roman" w:hAnsi="Times New Roman" w:cs="Times New Roman"/>
          <w:sz w:val="26"/>
          <w:szCs w:val="26"/>
        </w:rPr>
        <w:t xml:space="preserve">1 </w:t>
      </w:r>
      <w:r w:rsidR="002A2FFA">
        <w:rPr>
          <w:rFonts w:ascii="Times New Roman" w:hAnsi="Times New Roman" w:cs="Times New Roman"/>
          <w:sz w:val="26"/>
          <w:szCs w:val="26"/>
        </w:rPr>
        <w:t>ноября 2019</w:t>
      </w:r>
      <w:r w:rsidR="007E7D4D" w:rsidRPr="00CE0F22">
        <w:rPr>
          <w:rFonts w:ascii="Times New Roman" w:hAnsi="Times New Roman" w:cs="Times New Roman"/>
          <w:sz w:val="26"/>
          <w:szCs w:val="26"/>
        </w:rPr>
        <w:t xml:space="preserve"> года. Процедура </w:t>
      </w:r>
      <w:proofErr w:type="spellStart"/>
      <w:r w:rsidR="007E7D4D" w:rsidRPr="00CE0F22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="007E7D4D" w:rsidRPr="00CE0F22">
        <w:rPr>
          <w:rFonts w:ascii="Times New Roman" w:hAnsi="Times New Roman" w:cs="Times New Roman"/>
          <w:sz w:val="26"/>
          <w:szCs w:val="26"/>
        </w:rPr>
        <w:t xml:space="preserve"> включала следующие этапы: - планирование и подготовка работ по </w:t>
      </w:r>
      <w:proofErr w:type="spellStart"/>
      <w:r w:rsidR="007E7D4D" w:rsidRPr="00CE0F22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="007E7D4D" w:rsidRPr="00CE0F22">
        <w:rPr>
          <w:rFonts w:ascii="Times New Roman" w:hAnsi="Times New Roman" w:cs="Times New Roman"/>
          <w:sz w:val="26"/>
          <w:szCs w:val="26"/>
        </w:rPr>
        <w:t xml:space="preserve">; - организация и проведение </w:t>
      </w:r>
      <w:proofErr w:type="spellStart"/>
      <w:r w:rsidR="007E7D4D" w:rsidRPr="00CE0F22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="007E7D4D" w:rsidRPr="00CE0F22">
        <w:rPr>
          <w:rFonts w:ascii="Times New Roman" w:hAnsi="Times New Roman" w:cs="Times New Roman"/>
          <w:sz w:val="26"/>
          <w:szCs w:val="26"/>
        </w:rPr>
        <w:t xml:space="preserve">; - обобщение полученных результатов и формирование на их основе отчета о </w:t>
      </w:r>
      <w:proofErr w:type="spellStart"/>
      <w:r w:rsidR="007E7D4D" w:rsidRPr="00CE0F22">
        <w:rPr>
          <w:rFonts w:ascii="Times New Roman" w:hAnsi="Times New Roman" w:cs="Times New Roman"/>
          <w:sz w:val="26"/>
          <w:szCs w:val="26"/>
        </w:rPr>
        <w:t>самообследовании</w:t>
      </w:r>
      <w:proofErr w:type="spellEnd"/>
      <w:r w:rsidR="007E7D4D" w:rsidRPr="00CE0F22">
        <w:rPr>
          <w:rFonts w:ascii="Times New Roman" w:hAnsi="Times New Roman" w:cs="Times New Roman"/>
          <w:sz w:val="26"/>
          <w:szCs w:val="26"/>
        </w:rPr>
        <w:t xml:space="preserve">; - рассмотрение отчета о </w:t>
      </w:r>
      <w:proofErr w:type="spellStart"/>
      <w:r w:rsidR="007E7D4D" w:rsidRPr="00CE0F22">
        <w:rPr>
          <w:rFonts w:ascii="Times New Roman" w:hAnsi="Times New Roman" w:cs="Times New Roman"/>
          <w:sz w:val="26"/>
          <w:szCs w:val="26"/>
        </w:rPr>
        <w:t>самообследов</w:t>
      </w:r>
      <w:r w:rsidRPr="00CE0F22">
        <w:rPr>
          <w:rFonts w:ascii="Times New Roman" w:hAnsi="Times New Roman" w:cs="Times New Roman"/>
          <w:sz w:val="26"/>
          <w:szCs w:val="26"/>
        </w:rPr>
        <w:t>ании</w:t>
      </w:r>
      <w:proofErr w:type="spellEnd"/>
      <w:r w:rsidRPr="00CE0F22">
        <w:rPr>
          <w:rFonts w:ascii="Times New Roman" w:hAnsi="Times New Roman" w:cs="Times New Roman"/>
          <w:sz w:val="26"/>
          <w:szCs w:val="26"/>
        </w:rPr>
        <w:t xml:space="preserve"> на педагогическом совете МБДОУ «Детский сад № 15 «Колобок</w:t>
      </w:r>
      <w:r w:rsidR="007E7D4D" w:rsidRPr="00CE0F22">
        <w:rPr>
          <w:rFonts w:ascii="Times New Roman" w:hAnsi="Times New Roman" w:cs="Times New Roman"/>
          <w:sz w:val="26"/>
          <w:szCs w:val="26"/>
        </w:rPr>
        <w:t>», к компетенции которого относится решени</w:t>
      </w:r>
      <w:r w:rsidRPr="00CE0F22">
        <w:rPr>
          <w:rFonts w:ascii="Times New Roman" w:hAnsi="Times New Roman" w:cs="Times New Roman"/>
          <w:sz w:val="26"/>
          <w:szCs w:val="26"/>
        </w:rPr>
        <w:t xml:space="preserve">е данного вопроса </w:t>
      </w:r>
      <w:r w:rsidR="007E7D4D" w:rsidRPr="00CE0F22">
        <w:rPr>
          <w:rFonts w:ascii="Times New Roman" w:hAnsi="Times New Roman" w:cs="Times New Roman"/>
          <w:sz w:val="26"/>
          <w:szCs w:val="26"/>
        </w:rPr>
        <w:t xml:space="preserve"> - размещение подписанного зав</w:t>
      </w:r>
      <w:r w:rsidRPr="00CE0F22">
        <w:rPr>
          <w:rFonts w:ascii="Times New Roman" w:hAnsi="Times New Roman" w:cs="Times New Roman"/>
          <w:sz w:val="26"/>
          <w:szCs w:val="26"/>
        </w:rPr>
        <w:t>едующим и заверенного печатью МБДОУ «Детский сад № 15 «Колобок</w:t>
      </w:r>
      <w:r w:rsidR="007E7D4D" w:rsidRPr="00CE0F22">
        <w:rPr>
          <w:rFonts w:ascii="Times New Roman" w:hAnsi="Times New Roman" w:cs="Times New Roman"/>
          <w:sz w:val="26"/>
          <w:szCs w:val="26"/>
        </w:rPr>
        <w:t xml:space="preserve">» отчета о результатах </w:t>
      </w:r>
      <w:proofErr w:type="spellStart"/>
      <w:r w:rsidR="007E7D4D" w:rsidRPr="00CE0F22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="007E7D4D" w:rsidRPr="00CE0F22">
        <w:rPr>
          <w:rFonts w:ascii="Times New Roman" w:hAnsi="Times New Roman" w:cs="Times New Roman"/>
          <w:sz w:val="26"/>
          <w:szCs w:val="26"/>
        </w:rPr>
        <w:t xml:space="preserve"> на информационном </w:t>
      </w:r>
      <w:r w:rsidRPr="00CE0F22">
        <w:rPr>
          <w:rFonts w:ascii="Times New Roman" w:hAnsi="Times New Roman" w:cs="Times New Roman"/>
          <w:sz w:val="26"/>
          <w:szCs w:val="26"/>
        </w:rPr>
        <w:t>стенде и на официальном сайте МБ</w:t>
      </w:r>
      <w:r w:rsidR="00FB61C4">
        <w:rPr>
          <w:rFonts w:ascii="Times New Roman" w:hAnsi="Times New Roman" w:cs="Times New Roman"/>
          <w:sz w:val="26"/>
          <w:szCs w:val="26"/>
        </w:rPr>
        <w:t>ДОУ</w:t>
      </w:r>
      <w:r w:rsidR="007E7D4D" w:rsidRPr="00CE0F22">
        <w:rPr>
          <w:rFonts w:ascii="Times New Roman" w:hAnsi="Times New Roman" w:cs="Times New Roman"/>
          <w:sz w:val="26"/>
          <w:szCs w:val="26"/>
        </w:rPr>
        <w:t xml:space="preserve">; - направление отчета о результатах </w:t>
      </w:r>
      <w:proofErr w:type="spellStart"/>
      <w:r w:rsidR="007E7D4D" w:rsidRPr="00CE0F22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="007E7D4D" w:rsidRPr="00CE0F22">
        <w:rPr>
          <w:rFonts w:ascii="Times New Roman" w:hAnsi="Times New Roman" w:cs="Times New Roman"/>
          <w:sz w:val="26"/>
          <w:szCs w:val="26"/>
        </w:rPr>
        <w:t xml:space="preserve"> учредителю</w:t>
      </w:r>
      <w:r w:rsidR="00FB61C4">
        <w:rPr>
          <w:rFonts w:ascii="Times New Roman" w:hAnsi="Times New Roman" w:cs="Times New Roman"/>
          <w:sz w:val="26"/>
          <w:szCs w:val="26"/>
        </w:rPr>
        <w:t>.</w:t>
      </w:r>
    </w:p>
    <w:p w:rsidR="0096142F" w:rsidRPr="00CE0F22" w:rsidRDefault="0096142F" w:rsidP="006F78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72FD" w:rsidRPr="00CE0F22" w:rsidRDefault="006B72FD" w:rsidP="006B72F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F22">
        <w:rPr>
          <w:rFonts w:ascii="Times New Roman" w:hAnsi="Times New Roman" w:cs="Times New Roman"/>
          <w:b/>
          <w:sz w:val="26"/>
          <w:szCs w:val="26"/>
        </w:rPr>
        <w:t>Аналитическая часть</w:t>
      </w:r>
    </w:p>
    <w:p w:rsidR="0096142F" w:rsidRPr="00CE0F22" w:rsidRDefault="006B72FD" w:rsidP="006B72F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F22">
        <w:rPr>
          <w:rFonts w:ascii="Times New Roman" w:hAnsi="Times New Roman" w:cs="Times New Roman"/>
          <w:b/>
          <w:sz w:val="26"/>
          <w:szCs w:val="26"/>
        </w:rPr>
        <w:t>Оценка образовательной деятельности</w:t>
      </w:r>
    </w:p>
    <w:p w:rsidR="00203806" w:rsidRPr="00CE0F22" w:rsidRDefault="00CE0F22" w:rsidP="006F7809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03806" w:rsidRPr="00CE0F22">
        <w:rPr>
          <w:rFonts w:ascii="Times New Roman" w:hAnsi="Times New Roman" w:cs="Times New Roman"/>
          <w:sz w:val="26"/>
          <w:szCs w:val="26"/>
        </w:rPr>
        <w:t xml:space="preserve"> Муниципальное бюджетное дошкольное образовательное учреждение «Детский сад № 15 «Колобок» Кувандыкского городского округа Оренбургской области»  </w:t>
      </w:r>
      <w:r w:rsidR="00203806" w:rsidRPr="00CE0F22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основан  23.10.1954 года</w:t>
      </w:r>
      <w:r w:rsidR="00203806" w:rsidRPr="00CE0F22">
        <w:rPr>
          <w:rFonts w:ascii="Times New Roman" w:hAnsi="Times New Roman" w:cs="Times New Roman"/>
          <w:sz w:val="26"/>
          <w:szCs w:val="26"/>
        </w:rPr>
        <w:t>. Местонахождение: г. Кувандык, ул. Оренбургская  д.13;  юридический адрес: 462243, Оренбургская область г. Кувандык, ул</w:t>
      </w:r>
      <w:proofErr w:type="gramStart"/>
      <w:r w:rsidR="00203806" w:rsidRPr="00CE0F22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203806" w:rsidRPr="00CE0F22">
        <w:rPr>
          <w:rFonts w:ascii="Times New Roman" w:hAnsi="Times New Roman" w:cs="Times New Roman"/>
          <w:sz w:val="26"/>
          <w:szCs w:val="26"/>
        </w:rPr>
        <w:t>ренбургская д. 13,  телефон: 8 (35361)23-3-69, электронная почта:</w:t>
      </w:r>
      <w:r w:rsidR="00203806" w:rsidRPr="00CE0F22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FFA">
        <w:rPr>
          <w:rStyle w:val="b-message-heademail"/>
          <w:rFonts w:ascii="Times New Roman" w:hAnsi="Times New Roman" w:cs="Times New Roman"/>
          <w:sz w:val="26"/>
          <w:szCs w:val="26"/>
          <w:lang w:val="en-US"/>
        </w:rPr>
        <w:t>det</w:t>
      </w:r>
      <w:proofErr w:type="spellEnd"/>
      <w:r w:rsidR="002A2FFA" w:rsidRPr="002A2FFA">
        <w:rPr>
          <w:rStyle w:val="b-message-heademail"/>
          <w:rFonts w:ascii="Times New Roman" w:hAnsi="Times New Roman" w:cs="Times New Roman"/>
          <w:sz w:val="26"/>
          <w:szCs w:val="26"/>
        </w:rPr>
        <w:t>.</w:t>
      </w:r>
      <w:r w:rsidR="002A2FFA">
        <w:rPr>
          <w:rStyle w:val="b-message-heademail"/>
          <w:rFonts w:ascii="Times New Roman" w:hAnsi="Times New Roman" w:cs="Times New Roman"/>
          <w:sz w:val="26"/>
          <w:szCs w:val="26"/>
          <w:lang w:val="en-US"/>
        </w:rPr>
        <w:t>sad</w:t>
      </w:r>
      <w:r w:rsidR="002A2FFA" w:rsidRPr="002A2FFA">
        <w:rPr>
          <w:rStyle w:val="b-message-heademail"/>
          <w:rFonts w:ascii="Times New Roman" w:hAnsi="Times New Roman" w:cs="Times New Roman"/>
          <w:sz w:val="26"/>
          <w:szCs w:val="26"/>
        </w:rPr>
        <w:t>15</w:t>
      </w:r>
      <w:proofErr w:type="spellStart"/>
      <w:r w:rsidR="002A2FFA">
        <w:rPr>
          <w:rStyle w:val="b-message-heademail"/>
          <w:rFonts w:ascii="Times New Roman" w:hAnsi="Times New Roman" w:cs="Times New Roman"/>
          <w:sz w:val="26"/>
          <w:szCs w:val="26"/>
          <w:lang w:val="en-US"/>
        </w:rPr>
        <w:t>kolobok</w:t>
      </w:r>
      <w:proofErr w:type="spellEnd"/>
      <w:r w:rsidR="00203806" w:rsidRPr="00CE0F22">
        <w:rPr>
          <w:rStyle w:val="b-message-heademail"/>
          <w:rFonts w:ascii="Times New Roman" w:hAnsi="Times New Roman" w:cs="Times New Roman"/>
          <w:sz w:val="26"/>
          <w:szCs w:val="26"/>
        </w:rPr>
        <w:t>@</w:t>
      </w:r>
      <w:proofErr w:type="spellStart"/>
      <w:r w:rsidR="00203806" w:rsidRPr="00CE0F22">
        <w:rPr>
          <w:rStyle w:val="b-message-heademail"/>
          <w:rFonts w:ascii="Times New Roman" w:hAnsi="Times New Roman" w:cs="Times New Roman"/>
          <w:sz w:val="26"/>
          <w:szCs w:val="26"/>
        </w:rPr>
        <w:t>yandex.ru</w:t>
      </w:r>
      <w:proofErr w:type="spellEnd"/>
      <w:r w:rsidR="00203806" w:rsidRPr="00CE0F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806" w:rsidRPr="00CE0F22" w:rsidRDefault="00CE0F22" w:rsidP="006F7809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A2FFA">
        <w:rPr>
          <w:rFonts w:ascii="Times New Roman" w:hAnsi="Times New Roman" w:cs="Times New Roman"/>
          <w:sz w:val="26"/>
          <w:szCs w:val="26"/>
        </w:rPr>
        <w:t xml:space="preserve"> Исполняющий обязанности з</w:t>
      </w:r>
      <w:r w:rsidR="00203806" w:rsidRPr="00CE0F22">
        <w:rPr>
          <w:rFonts w:ascii="Times New Roman" w:hAnsi="Times New Roman" w:cs="Times New Roman"/>
          <w:sz w:val="26"/>
          <w:szCs w:val="26"/>
        </w:rPr>
        <w:t xml:space="preserve">аведующий МБДОУ «Детский сад № 15 «Колобок»: </w:t>
      </w:r>
      <w:r w:rsidR="002A2FFA">
        <w:rPr>
          <w:rFonts w:ascii="Times New Roman" w:hAnsi="Times New Roman" w:cs="Times New Roman"/>
          <w:sz w:val="26"/>
          <w:szCs w:val="26"/>
        </w:rPr>
        <w:t>Швецова Юлия Николаевна</w:t>
      </w:r>
    </w:p>
    <w:p w:rsidR="00735A73" w:rsidRPr="00A35855" w:rsidRDefault="00CE0F22" w:rsidP="006F7809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Учредитель МБ</w:t>
      </w:r>
      <w:r w:rsidR="00203806" w:rsidRPr="00CE0F22">
        <w:rPr>
          <w:rFonts w:ascii="Times New Roman" w:hAnsi="Times New Roman" w:cs="Times New Roman"/>
          <w:sz w:val="26"/>
          <w:szCs w:val="26"/>
        </w:rPr>
        <w:t>ДОУ: Учредителем является муниципально</w:t>
      </w:r>
      <w:r w:rsidR="00203806" w:rsidRPr="00A35855">
        <w:rPr>
          <w:rFonts w:ascii="Times New Roman" w:hAnsi="Times New Roman" w:cs="Times New Roman"/>
          <w:sz w:val="26"/>
          <w:szCs w:val="26"/>
        </w:rPr>
        <w:t xml:space="preserve">е образование Кувандыкский городской округ Оренбургской области. Функции и полномочия учредителя Учреждения осуществляет администрация муниципального образования Кувандыкский городской округ в лице управления образования администрации муниципального образования </w:t>
      </w:r>
      <w:proofErr w:type="spellStart"/>
      <w:r w:rsidR="00203806" w:rsidRPr="00A35855">
        <w:rPr>
          <w:rFonts w:ascii="Times New Roman" w:hAnsi="Times New Roman" w:cs="Times New Roman"/>
          <w:sz w:val="26"/>
          <w:szCs w:val="26"/>
        </w:rPr>
        <w:t>Кувандыкскиий</w:t>
      </w:r>
      <w:proofErr w:type="spellEnd"/>
      <w:r w:rsidR="00203806" w:rsidRPr="00A35855">
        <w:rPr>
          <w:rFonts w:ascii="Times New Roman" w:hAnsi="Times New Roman" w:cs="Times New Roman"/>
          <w:sz w:val="26"/>
          <w:szCs w:val="26"/>
        </w:rPr>
        <w:t xml:space="preserve"> городской округ.</w:t>
      </w:r>
      <w:r w:rsidR="00735A73" w:rsidRPr="00A358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806" w:rsidRPr="00A35855" w:rsidRDefault="00CE0F22" w:rsidP="006F7809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5A73" w:rsidRPr="00A35855">
        <w:rPr>
          <w:rFonts w:ascii="Times New Roman" w:hAnsi="Times New Roman" w:cs="Times New Roman"/>
          <w:sz w:val="26"/>
          <w:szCs w:val="26"/>
        </w:rPr>
        <w:t xml:space="preserve">Количество воспитанников МБДОУ «Детский сад № 15 «Колобок» - </w:t>
      </w:r>
      <w:r w:rsidR="00D658B9">
        <w:rPr>
          <w:rFonts w:ascii="Times New Roman" w:hAnsi="Times New Roman" w:cs="Times New Roman"/>
          <w:sz w:val="26"/>
          <w:szCs w:val="26"/>
        </w:rPr>
        <w:t>28</w:t>
      </w:r>
      <w:r w:rsidR="00735A73" w:rsidRPr="00A35855">
        <w:rPr>
          <w:rFonts w:ascii="Times New Roman" w:hAnsi="Times New Roman" w:cs="Times New Roman"/>
          <w:sz w:val="26"/>
          <w:szCs w:val="26"/>
        </w:rPr>
        <w:t xml:space="preserve"> ч</w:t>
      </w:r>
      <w:r w:rsidR="002A2FFA">
        <w:rPr>
          <w:rFonts w:ascii="Times New Roman" w:hAnsi="Times New Roman" w:cs="Times New Roman"/>
          <w:sz w:val="26"/>
          <w:szCs w:val="26"/>
        </w:rPr>
        <w:t>еловек. В  МБДОУ функционируе</w:t>
      </w:r>
      <w:r w:rsidR="00D658B9">
        <w:rPr>
          <w:rFonts w:ascii="Times New Roman" w:hAnsi="Times New Roman" w:cs="Times New Roman"/>
          <w:sz w:val="26"/>
          <w:szCs w:val="26"/>
        </w:rPr>
        <w:t>т 1</w:t>
      </w:r>
      <w:r w:rsidR="002A2FFA" w:rsidRPr="002A2FFA">
        <w:rPr>
          <w:rFonts w:ascii="Times New Roman" w:hAnsi="Times New Roman" w:cs="Times New Roman"/>
          <w:sz w:val="26"/>
          <w:szCs w:val="26"/>
        </w:rPr>
        <w:t xml:space="preserve"> </w:t>
      </w:r>
      <w:r w:rsidR="002A2FFA" w:rsidRPr="00A35855">
        <w:rPr>
          <w:rFonts w:ascii="Times New Roman" w:hAnsi="Times New Roman" w:cs="Times New Roman"/>
          <w:sz w:val="26"/>
          <w:szCs w:val="26"/>
        </w:rPr>
        <w:t>разновозрастная</w:t>
      </w:r>
      <w:r w:rsidR="00D658B9">
        <w:rPr>
          <w:rFonts w:ascii="Times New Roman" w:hAnsi="Times New Roman" w:cs="Times New Roman"/>
          <w:sz w:val="26"/>
          <w:szCs w:val="26"/>
        </w:rPr>
        <w:t xml:space="preserve"> группа</w:t>
      </w:r>
      <w:r w:rsidR="00735A73" w:rsidRPr="00A3585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35A73" w:rsidRPr="00A35855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="00D658B9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 w:rsidR="00735A73" w:rsidRPr="00A35855">
        <w:rPr>
          <w:rFonts w:ascii="Times New Roman" w:hAnsi="Times New Roman" w:cs="Times New Roman"/>
          <w:sz w:val="26"/>
          <w:szCs w:val="26"/>
        </w:rPr>
        <w:t xml:space="preserve">  детей от 4 до 7 лет. Из их числа сформирована группа детей круглосуточного пребывания.</w:t>
      </w:r>
    </w:p>
    <w:p w:rsidR="00735A73" w:rsidRPr="00A35855" w:rsidRDefault="00FE72A8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85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B72FD" w:rsidRPr="00A35855">
        <w:rPr>
          <w:rFonts w:ascii="Times New Roman" w:hAnsi="Times New Roman" w:cs="Times New Roman"/>
          <w:sz w:val="26"/>
          <w:szCs w:val="26"/>
        </w:rPr>
        <w:t xml:space="preserve">     </w:t>
      </w:r>
      <w:r w:rsidR="00203806" w:rsidRPr="00A35855">
        <w:rPr>
          <w:rFonts w:ascii="Times New Roman" w:hAnsi="Times New Roman" w:cs="Times New Roman"/>
          <w:sz w:val="26"/>
          <w:szCs w:val="26"/>
        </w:rPr>
        <w:t xml:space="preserve">  </w:t>
      </w:r>
      <w:r w:rsidR="00521C73" w:rsidRPr="00A35855">
        <w:rPr>
          <w:rFonts w:ascii="Times New Roman" w:hAnsi="Times New Roman" w:cs="Times New Roman"/>
          <w:sz w:val="26"/>
          <w:szCs w:val="26"/>
        </w:rPr>
        <w:t>Образовательная деятельность МБДОУ «Детский сад №</w:t>
      </w:r>
      <w:r w:rsidR="00746842" w:rsidRPr="00A35855">
        <w:rPr>
          <w:rFonts w:ascii="Times New Roman" w:hAnsi="Times New Roman" w:cs="Times New Roman"/>
          <w:sz w:val="26"/>
          <w:szCs w:val="26"/>
        </w:rPr>
        <w:t xml:space="preserve"> </w:t>
      </w:r>
      <w:r w:rsidR="00521C73" w:rsidRPr="00A35855">
        <w:rPr>
          <w:rFonts w:ascii="Times New Roman" w:hAnsi="Times New Roman" w:cs="Times New Roman"/>
          <w:sz w:val="26"/>
          <w:szCs w:val="26"/>
        </w:rPr>
        <w:t xml:space="preserve">15 «Колобок» строится на основе реализации образовательной программы дошкольного образования Муниципального бюджетного дошкольного образовательного учреждения «Детский  сад №15 «Колобок» </w:t>
      </w:r>
      <w:r w:rsidR="008B7EC6" w:rsidRPr="00A35855">
        <w:rPr>
          <w:rFonts w:ascii="Times New Roman" w:hAnsi="Times New Roman" w:cs="Times New Roman"/>
          <w:sz w:val="26"/>
          <w:szCs w:val="26"/>
        </w:rPr>
        <w:t>Кувандыкского городского округа</w:t>
      </w:r>
      <w:r w:rsidR="00203806" w:rsidRPr="00A35855">
        <w:rPr>
          <w:rFonts w:ascii="Times New Roman" w:hAnsi="Times New Roman" w:cs="Times New Roman"/>
          <w:sz w:val="26"/>
          <w:szCs w:val="26"/>
        </w:rPr>
        <w:t xml:space="preserve"> Оренбургской области, </w:t>
      </w:r>
      <w:r w:rsidR="00735A73" w:rsidRPr="00A35855">
        <w:rPr>
          <w:rFonts w:ascii="Times New Roman" w:hAnsi="Times New Roman" w:cs="Times New Roman"/>
          <w:sz w:val="26"/>
          <w:szCs w:val="26"/>
        </w:rPr>
        <w:t>утвержде</w:t>
      </w:r>
      <w:r w:rsidR="006F3E5E">
        <w:rPr>
          <w:rFonts w:ascii="Times New Roman" w:hAnsi="Times New Roman" w:cs="Times New Roman"/>
          <w:sz w:val="26"/>
          <w:szCs w:val="26"/>
        </w:rPr>
        <w:t xml:space="preserve">нной приказом </w:t>
      </w:r>
      <w:r w:rsidR="006F3E5E" w:rsidRPr="0004523D">
        <w:rPr>
          <w:rFonts w:ascii="Times New Roman" w:hAnsi="Times New Roman" w:cs="Times New Roman"/>
          <w:sz w:val="24"/>
          <w:szCs w:val="24"/>
        </w:rPr>
        <w:t xml:space="preserve">№ </w:t>
      </w:r>
      <w:r w:rsidR="0004523D" w:rsidRPr="0004523D">
        <w:rPr>
          <w:rFonts w:ascii="Times New Roman" w:hAnsi="Times New Roman" w:cs="Times New Roman"/>
          <w:sz w:val="24"/>
          <w:szCs w:val="24"/>
        </w:rPr>
        <w:t>54/5 от</w:t>
      </w:r>
      <w:r w:rsidR="0004523D" w:rsidRPr="0004523D">
        <w:rPr>
          <w:rFonts w:ascii="Times New Roman" w:hAnsi="Times New Roman"/>
          <w:sz w:val="24"/>
          <w:szCs w:val="24"/>
        </w:rPr>
        <w:t xml:space="preserve"> 08.09.2019</w:t>
      </w:r>
      <w:r w:rsidR="0004523D">
        <w:rPr>
          <w:rFonts w:ascii="Times New Roman" w:hAnsi="Times New Roman"/>
          <w:sz w:val="28"/>
          <w:szCs w:val="28"/>
        </w:rPr>
        <w:t xml:space="preserve"> </w:t>
      </w:r>
      <w:r w:rsidR="00735A73" w:rsidRPr="00A35855">
        <w:rPr>
          <w:rFonts w:ascii="Times New Roman" w:hAnsi="Times New Roman" w:cs="Times New Roman"/>
          <w:sz w:val="26"/>
          <w:szCs w:val="26"/>
        </w:rPr>
        <w:t xml:space="preserve">года, разработанной самостоятельно в соответствии с федеральным государственным образовательным стандартом дошкольного образования. Разработка Программы осуществлена согласно ФЗ от 29.12.2012 № 273-ФЗ «Об образовании в Российской Федерации». Программа разрабатывается и утверждается МБДОУ самостоятельно в соответствии с Федеральный государственный образовательный стандарт дошкольного образования (приказ </w:t>
      </w:r>
      <w:proofErr w:type="spellStart"/>
      <w:r w:rsidR="00735A73" w:rsidRPr="00A3585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735A73" w:rsidRPr="00A35855">
        <w:rPr>
          <w:rFonts w:ascii="Times New Roman" w:hAnsi="Times New Roman" w:cs="Times New Roman"/>
          <w:sz w:val="26"/>
          <w:szCs w:val="26"/>
        </w:rPr>
        <w:t xml:space="preserve"> России от 17.10.2013 №1155). Программа обеспечивает развитие личности детей дошкольного возраста от 3 до 7 лет в различных видах общения и деятельности с учетом их возрастных, индивидуальных, психологических и физиологических особенностей и реализуется на государственном языке Российской Федерации – русском.</w:t>
      </w:r>
    </w:p>
    <w:p w:rsidR="00D96998" w:rsidRPr="00A35855" w:rsidRDefault="00413275" w:rsidP="006F78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855">
        <w:rPr>
          <w:rFonts w:ascii="Times New Roman" w:hAnsi="Times New Roman" w:cs="Times New Roman"/>
          <w:sz w:val="26"/>
          <w:szCs w:val="26"/>
        </w:rPr>
        <w:t xml:space="preserve">   </w:t>
      </w:r>
      <w:r w:rsidR="00FD18EE" w:rsidRPr="00A35855">
        <w:rPr>
          <w:rFonts w:ascii="Times New Roman" w:hAnsi="Times New Roman" w:cs="Times New Roman"/>
          <w:sz w:val="26"/>
          <w:szCs w:val="26"/>
        </w:rPr>
        <w:t xml:space="preserve">  </w:t>
      </w:r>
      <w:r w:rsidR="002C2CC2" w:rsidRPr="00A35855">
        <w:rPr>
          <w:rFonts w:ascii="Times New Roman" w:hAnsi="Times New Roman" w:cs="Times New Roman"/>
          <w:sz w:val="26"/>
          <w:szCs w:val="26"/>
        </w:rPr>
        <w:t>Образовательная программа дошкольного образования МБДОУ «Детский сад №15 «Колобок» - это комплекс основных характеристик (объём содержание, планируемые результаты), организационно-педагогических условий, учебного плана, календарного учебного графика, рабочих программ, иных компонентов, а также методических материалов</w:t>
      </w:r>
      <w:r w:rsidR="00735A73" w:rsidRPr="00A35855">
        <w:rPr>
          <w:rFonts w:ascii="Times New Roman" w:hAnsi="Times New Roman" w:cs="Times New Roman"/>
          <w:sz w:val="26"/>
          <w:szCs w:val="26"/>
        </w:rPr>
        <w:t>.</w:t>
      </w:r>
      <w:r w:rsidR="00FD18EE" w:rsidRPr="00A35855">
        <w:rPr>
          <w:rFonts w:ascii="Times New Roman" w:hAnsi="Times New Roman" w:cs="Times New Roman"/>
          <w:sz w:val="26"/>
          <w:szCs w:val="26"/>
        </w:rPr>
        <w:t xml:space="preserve">        </w:t>
      </w:r>
      <w:r w:rsidR="00D96998" w:rsidRPr="00A35855">
        <w:rPr>
          <w:rFonts w:ascii="Times New Roman" w:hAnsi="Times New Roman" w:cs="Times New Roman"/>
          <w:sz w:val="26"/>
          <w:szCs w:val="26"/>
        </w:rPr>
        <w:t>Программа включает три основных раздела: целевой, содержательный организационный, в каждом из которых</w:t>
      </w:r>
      <w:r w:rsidR="003E4F50" w:rsidRPr="00A35855">
        <w:rPr>
          <w:rFonts w:ascii="Times New Roman" w:hAnsi="Times New Roman" w:cs="Times New Roman"/>
          <w:sz w:val="26"/>
          <w:szCs w:val="26"/>
        </w:rPr>
        <w:t xml:space="preserve"> отражается обязательная часть и часть, формируемая участниками образовательных отношений.</w:t>
      </w:r>
    </w:p>
    <w:p w:rsidR="00953070" w:rsidRPr="00A35855" w:rsidRDefault="00953070" w:rsidP="006F78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855">
        <w:rPr>
          <w:rFonts w:ascii="Times New Roman" w:hAnsi="Times New Roman" w:cs="Times New Roman"/>
          <w:i/>
          <w:sz w:val="26"/>
          <w:szCs w:val="26"/>
        </w:rPr>
        <w:t xml:space="preserve">ВЫВОД: </w:t>
      </w:r>
      <w:r w:rsidRPr="00A35855">
        <w:rPr>
          <w:rFonts w:ascii="Times New Roman" w:hAnsi="Times New Roman" w:cs="Times New Roman"/>
          <w:sz w:val="26"/>
          <w:szCs w:val="26"/>
        </w:rPr>
        <w:t>В МБДОУ «Детский са</w:t>
      </w:r>
      <w:r w:rsidR="00746842" w:rsidRPr="00A35855">
        <w:rPr>
          <w:rFonts w:ascii="Times New Roman" w:hAnsi="Times New Roman" w:cs="Times New Roman"/>
          <w:sz w:val="26"/>
          <w:szCs w:val="26"/>
        </w:rPr>
        <w:t xml:space="preserve">д № 15 «Колобок» </w:t>
      </w:r>
      <w:r w:rsidRPr="00A35855">
        <w:rPr>
          <w:rFonts w:ascii="Times New Roman" w:hAnsi="Times New Roman" w:cs="Times New Roman"/>
          <w:sz w:val="26"/>
          <w:szCs w:val="26"/>
        </w:rPr>
        <w:t xml:space="preserve"> образовательная деятельность организована в соответствии с </w:t>
      </w:r>
      <w:r w:rsidR="00A44961" w:rsidRPr="00A35855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A35855">
        <w:rPr>
          <w:rFonts w:ascii="Times New Roman" w:hAnsi="Times New Roman" w:cs="Times New Roman"/>
          <w:sz w:val="26"/>
          <w:szCs w:val="26"/>
        </w:rPr>
        <w:t xml:space="preserve"> Российской Федерации в сфере образования, что определяет его стабильное функционирование, вовлечённость всех участников образовательного процесса (сотрудников, родителей или законных представителей) в </w:t>
      </w:r>
      <w:proofErr w:type="spellStart"/>
      <w:r w:rsidRPr="00A35855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A35855">
        <w:rPr>
          <w:rFonts w:ascii="Times New Roman" w:hAnsi="Times New Roman" w:cs="Times New Roman"/>
          <w:sz w:val="26"/>
          <w:szCs w:val="26"/>
        </w:rPr>
        <w:t xml:space="preserve"> </w:t>
      </w:r>
      <w:r w:rsidR="00FD18EE" w:rsidRPr="00A35855">
        <w:rPr>
          <w:rFonts w:ascii="Times New Roman" w:hAnsi="Times New Roman" w:cs="Times New Roman"/>
          <w:sz w:val="26"/>
          <w:szCs w:val="26"/>
        </w:rPr>
        <w:t>– образовательную  деятельность</w:t>
      </w:r>
      <w:r w:rsidR="003C2C61" w:rsidRPr="00A35855">
        <w:rPr>
          <w:rFonts w:ascii="Times New Roman" w:hAnsi="Times New Roman" w:cs="Times New Roman"/>
          <w:sz w:val="26"/>
          <w:szCs w:val="26"/>
        </w:rPr>
        <w:t xml:space="preserve"> детского сада.</w:t>
      </w:r>
    </w:p>
    <w:p w:rsidR="00A44961" w:rsidRPr="006F7809" w:rsidRDefault="00A44961" w:rsidP="00A3585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809">
        <w:rPr>
          <w:rFonts w:ascii="Times New Roman" w:hAnsi="Times New Roman" w:cs="Times New Roman"/>
          <w:b/>
          <w:sz w:val="26"/>
          <w:szCs w:val="26"/>
        </w:rPr>
        <w:t>Оценка система управления Учреждения</w:t>
      </w:r>
    </w:p>
    <w:p w:rsidR="00A44961" w:rsidRPr="004D0C3A" w:rsidRDefault="006F7809" w:rsidP="006F7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44961" w:rsidRPr="004D0C3A">
        <w:rPr>
          <w:rFonts w:ascii="Times New Roman" w:hAnsi="Times New Roman" w:cs="Times New Roman"/>
          <w:sz w:val="26"/>
          <w:szCs w:val="26"/>
        </w:rPr>
        <w:t>Управление МБДОУ «Детский сад</w:t>
      </w:r>
      <w:r w:rsidR="00826435" w:rsidRPr="004D0C3A">
        <w:rPr>
          <w:rFonts w:ascii="Times New Roman" w:hAnsi="Times New Roman" w:cs="Times New Roman"/>
          <w:sz w:val="26"/>
          <w:szCs w:val="26"/>
        </w:rPr>
        <w:t xml:space="preserve"> </w:t>
      </w:r>
      <w:r w:rsidR="00A44961" w:rsidRPr="004D0C3A">
        <w:rPr>
          <w:rFonts w:ascii="Times New Roman" w:hAnsi="Times New Roman" w:cs="Times New Roman"/>
          <w:sz w:val="26"/>
          <w:szCs w:val="26"/>
        </w:rPr>
        <w:t>№</w:t>
      </w:r>
      <w:r w:rsidR="00746842" w:rsidRPr="004D0C3A">
        <w:rPr>
          <w:rFonts w:ascii="Times New Roman" w:hAnsi="Times New Roman" w:cs="Times New Roman"/>
          <w:sz w:val="26"/>
          <w:szCs w:val="26"/>
        </w:rPr>
        <w:t xml:space="preserve"> 15 «Колобок</w:t>
      </w:r>
      <w:r w:rsidR="00FD18EE" w:rsidRPr="004D0C3A">
        <w:rPr>
          <w:rFonts w:ascii="Times New Roman" w:hAnsi="Times New Roman" w:cs="Times New Roman"/>
          <w:sz w:val="26"/>
          <w:szCs w:val="26"/>
        </w:rPr>
        <w:t>»</w:t>
      </w:r>
      <w:r w:rsidR="00A44961" w:rsidRPr="004D0C3A">
        <w:rPr>
          <w:rFonts w:ascii="Times New Roman" w:hAnsi="Times New Roman" w:cs="Times New Roman"/>
          <w:sz w:val="26"/>
          <w:szCs w:val="26"/>
        </w:rPr>
        <w:t xml:space="preserve">, осуществляется в соответствии с законодательством РФ и на основе принципов </w:t>
      </w:r>
      <w:proofErr w:type="spellStart"/>
      <w:r w:rsidR="007236DF" w:rsidRPr="004D0C3A">
        <w:rPr>
          <w:rFonts w:ascii="Times New Roman" w:hAnsi="Times New Roman" w:cs="Times New Roman"/>
          <w:sz w:val="26"/>
          <w:szCs w:val="26"/>
        </w:rPr>
        <w:t>единоличия</w:t>
      </w:r>
      <w:proofErr w:type="spellEnd"/>
      <w:r w:rsidR="00A44961" w:rsidRPr="004D0C3A">
        <w:rPr>
          <w:rFonts w:ascii="Times New Roman" w:hAnsi="Times New Roman" w:cs="Times New Roman"/>
          <w:sz w:val="26"/>
          <w:szCs w:val="26"/>
        </w:rPr>
        <w:t xml:space="preserve"> и самоуправления. </w:t>
      </w:r>
      <w:proofErr w:type="gramStart"/>
      <w:r w:rsidR="007236DF" w:rsidRPr="004D0C3A">
        <w:rPr>
          <w:rFonts w:ascii="Times New Roman" w:hAnsi="Times New Roman" w:cs="Times New Roman"/>
          <w:sz w:val="26"/>
          <w:szCs w:val="26"/>
        </w:rPr>
        <w:t xml:space="preserve">Единоличным </w:t>
      </w:r>
      <w:r w:rsidR="00A44961" w:rsidRPr="004D0C3A">
        <w:rPr>
          <w:rFonts w:ascii="Times New Roman" w:hAnsi="Times New Roman" w:cs="Times New Roman"/>
          <w:sz w:val="26"/>
          <w:szCs w:val="26"/>
        </w:rPr>
        <w:t xml:space="preserve">исполнительным органом МБДОУ является </w:t>
      </w:r>
      <w:r w:rsidR="000D7B25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  <w:r w:rsidR="00A44961" w:rsidRPr="004D0C3A">
        <w:rPr>
          <w:rFonts w:ascii="Times New Roman" w:hAnsi="Times New Roman" w:cs="Times New Roman"/>
          <w:sz w:val="26"/>
          <w:szCs w:val="26"/>
        </w:rPr>
        <w:t>заведующи</w:t>
      </w:r>
      <w:r w:rsidR="00FE72A8" w:rsidRPr="004D0C3A">
        <w:rPr>
          <w:rFonts w:ascii="Times New Roman" w:hAnsi="Times New Roman" w:cs="Times New Roman"/>
          <w:sz w:val="26"/>
          <w:szCs w:val="26"/>
        </w:rPr>
        <w:t xml:space="preserve">й </w:t>
      </w:r>
      <w:r w:rsidR="000D7B25">
        <w:rPr>
          <w:rFonts w:ascii="Times New Roman" w:hAnsi="Times New Roman" w:cs="Times New Roman"/>
          <w:sz w:val="26"/>
          <w:szCs w:val="26"/>
        </w:rPr>
        <w:t>Ю.Н.Швецова</w:t>
      </w:r>
      <w:r w:rsidR="00FE72A8" w:rsidRPr="004D0C3A">
        <w:rPr>
          <w:rFonts w:ascii="Times New Roman" w:hAnsi="Times New Roman" w:cs="Times New Roman"/>
          <w:sz w:val="26"/>
          <w:szCs w:val="26"/>
        </w:rPr>
        <w:t>,</w:t>
      </w:r>
      <w:r w:rsidR="00A44961" w:rsidRPr="004D0C3A">
        <w:rPr>
          <w:rFonts w:ascii="Times New Roman" w:hAnsi="Times New Roman" w:cs="Times New Roman"/>
          <w:sz w:val="26"/>
          <w:szCs w:val="26"/>
        </w:rPr>
        <w:t xml:space="preserve"> который осуществляет текущее руководство деятельностью МБДОУ и назначена на должность приказом начальника  </w:t>
      </w:r>
      <w:r w:rsidR="00583506" w:rsidRPr="004D0C3A">
        <w:rPr>
          <w:rFonts w:ascii="Times New Roman" w:hAnsi="Times New Roman" w:cs="Times New Roman"/>
          <w:sz w:val="26"/>
          <w:szCs w:val="26"/>
        </w:rPr>
        <w:t>УОАМО</w:t>
      </w:r>
      <w:r w:rsidR="00746842" w:rsidRPr="004D0C3A">
        <w:rPr>
          <w:rFonts w:ascii="Times New Roman" w:hAnsi="Times New Roman" w:cs="Times New Roman"/>
          <w:sz w:val="26"/>
          <w:szCs w:val="26"/>
        </w:rPr>
        <w:t xml:space="preserve"> Кувандыкский городской округ</w:t>
      </w:r>
      <w:r w:rsidR="007236DF" w:rsidRPr="004D0C3A">
        <w:rPr>
          <w:rFonts w:ascii="Times New Roman" w:hAnsi="Times New Roman" w:cs="Times New Roman"/>
          <w:sz w:val="26"/>
          <w:szCs w:val="26"/>
        </w:rPr>
        <w:t xml:space="preserve"> на</w:t>
      </w:r>
      <w:r w:rsidR="00583506" w:rsidRPr="004D0C3A">
        <w:rPr>
          <w:rFonts w:ascii="Times New Roman" w:hAnsi="Times New Roman" w:cs="Times New Roman"/>
          <w:sz w:val="26"/>
          <w:szCs w:val="26"/>
        </w:rPr>
        <w:t xml:space="preserve"> условиях трудового договора.</w:t>
      </w:r>
      <w:proofErr w:type="gramEnd"/>
      <w:r w:rsidR="00583506" w:rsidRPr="004D0C3A">
        <w:rPr>
          <w:rFonts w:ascii="Times New Roman" w:hAnsi="Times New Roman" w:cs="Times New Roman"/>
          <w:sz w:val="26"/>
          <w:szCs w:val="26"/>
        </w:rPr>
        <w:t xml:space="preserve"> </w:t>
      </w:r>
      <w:r w:rsidR="007236DF" w:rsidRPr="004D0C3A">
        <w:rPr>
          <w:rFonts w:ascii="Times New Roman" w:hAnsi="Times New Roman" w:cs="Times New Roman"/>
          <w:sz w:val="26"/>
          <w:szCs w:val="26"/>
        </w:rPr>
        <w:t xml:space="preserve">Система  управления МБДОУ, обеспечивает включение всех участников  педагогического процесса в управление. </w:t>
      </w:r>
    </w:p>
    <w:p w:rsidR="00733CB5" w:rsidRPr="004D0C3A" w:rsidRDefault="00733CB5" w:rsidP="00733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0C3A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Коллегиальными органами управления являются:</w:t>
      </w:r>
    </w:p>
    <w:p w:rsidR="006F7809" w:rsidRPr="006F7809" w:rsidRDefault="006F7809" w:rsidP="006F78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b/>
          <w:spacing w:val="-3"/>
          <w:sz w:val="26"/>
          <w:szCs w:val="26"/>
        </w:rPr>
        <w:t xml:space="preserve">   </w:t>
      </w:r>
      <w:r w:rsidR="00733CB5" w:rsidRPr="006F7809">
        <w:rPr>
          <w:rFonts w:ascii="Times New Roman" w:hAnsi="Times New Roman" w:cs="Times New Roman"/>
          <w:b/>
          <w:spacing w:val="-3"/>
          <w:sz w:val="26"/>
          <w:szCs w:val="26"/>
        </w:rPr>
        <w:t>Общее собрание</w:t>
      </w:r>
      <w:r w:rsidR="00733CB5" w:rsidRPr="006F7809">
        <w:rPr>
          <w:rFonts w:ascii="Times New Roman" w:hAnsi="Times New Roman" w:cs="Times New Roman"/>
          <w:spacing w:val="-3"/>
          <w:sz w:val="26"/>
          <w:szCs w:val="26"/>
        </w:rPr>
        <w:t xml:space="preserve"> работников  – принимает новые редакции Устава Учреждения, заключает коллективные  договора, утверждает Правила  внутреннего трудового распорядка, </w:t>
      </w:r>
      <w:r w:rsidR="00733CB5" w:rsidRPr="006F7809">
        <w:rPr>
          <w:rFonts w:ascii="Times New Roman" w:hAnsi="Times New Roman" w:cs="Times New Roman"/>
          <w:sz w:val="26"/>
          <w:szCs w:val="26"/>
        </w:rPr>
        <w:t>вносит предложения в части материально-технического обеспечения и оснащения образовательного процесса,  мероприятий по охране и укреплению здоровья детей и работников Учреждения.</w:t>
      </w:r>
    </w:p>
    <w:p w:rsidR="00733CB5" w:rsidRPr="006F7809" w:rsidRDefault="006F7809" w:rsidP="006F78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33CB5" w:rsidRPr="006F7809">
        <w:rPr>
          <w:rFonts w:ascii="Times New Roman" w:hAnsi="Times New Roman" w:cs="Times New Roman"/>
          <w:b/>
          <w:sz w:val="26"/>
          <w:szCs w:val="26"/>
        </w:rPr>
        <w:t>Педагогический совет</w:t>
      </w:r>
      <w:r w:rsidR="00733CB5" w:rsidRPr="006F7809">
        <w:rPr>
          <w:rFonts w:ascii="Times New Roman" w:hAnsi="Times New Roman" w:cs="Times New Roman"/>
          <w:sz w:val="26"/>
          <w:szCs w:val="26"/>
        </w:rPr>
        <w:t>  - утверждает планы работы Учреждения, направления образовательной деятельности ДОУ, принимает образовательные программы, принимает решение об участии учреждения в инновационной и экспериментальной деятельности, организует распространение педагогического опыта.</w:t>
      </w:r>
    </w:p>
    <w:p w:rsidR="00733CB5" w:rsidRPr="006F7809" w:rsidRDefault="00733CB5" w:rsidP="006F78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b/>
          <w:sz w:val="26"/>
          <w:szCs w:val="26"/>
        </w:rPr>
        <w:t>Совет учреждения</w:t>
      </w:r>
      <w:r w:rsidRPr="006F7809">
        <w:rPr>
          <w:rFonts w:ascii="Times New Roman" w:hAnsi="Times New Roman" w:cs="Times New Roman"/>
          <w:sz w:val="26"/>
          <w:szCs w:val="26"/>
        </w:rPr>
        <w:t xml:space="preserve"> - обеспечивает постоянную и систематическую связь детского сада с родителями (законными представителями).</w:t>
      </w:r>
    </w:p>
    <w:p w:rsidR="00733CB5" w:rsidRPr="006F7809" w:rsidRDefault="00733CB5" w:rsidP="006F7809">
      <w:pPr>
        <w:tabs>
          <w:tab w:val="left" w:pos="150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lastRenderedPageBreak/>
        <w:t xml:space="preserve">        В целях учёта мнения обучающихся, родителей (законных представителей) несовершеннолетних обучающихся по вопросам правления образовательной организацией создано общее собрание родителей.</w:t>
      </w:r>
    </w:p>
    <w:p w:rsidR="00733CB5" w:rsidRPr="006F7809" w:rsidRDefault="00733CB5" w:rsidP="006F78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 Взаимодействие с семьями воспитанников осуществляется на основании нормативно-правовых актов: положений, приказов. Информирование родителей  проходит через родительские собрания, родительские всеобучи, заседания родительского комитета, наглядно-информационные стенды, индивидуальное консультирование.</w:t>
      </w:r>
    </w:p>
    <w:p w:rsidR="002166CA" w:rsidRPr="006F7809" w:rsidRDefault="00733CB5" w:rsidP="006F7809">
      <w:pPr>
        <w:tabs>
          <w:tab w:val="left" w:pos="150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         Действует профсоюз работников образовательной организации (представительный орган работников).</w:t>
      </w:r>
    </w:p>
    <w:p w:rsidR="003E6275" w:rsidRPr="006F7809" w:rsidRDefault="00733CB5" w:rsidP="006F7809">
      <w:pPr>
        <w:pStyle w:val="a10"/>
        <w:spacing w:before="0" w:beforeAutospacing="0" w:after="0" w:afterAutospacing="0"/>
        <w:jc w:val="both"/>
        <w:rPr>
          <w:sz w:val="26"/>
          <w:szCs w:val="26"/>
        </w:rPr>
      </w:pPr>
      <w:r w:rsidRPr="006F7809">
        <w:rPr>
          <w:sz w:val="26"/>
          <w:szCs w:val="26"/>
        </w:rPr>
        <w:t xml:space="preserve">        </w:t>
      </w:r>
      <w:r w:rsidR="007B4171" w:rsidRPr="006F7809">
        <w:rPr>
          <w:sz w:val="26"/>
          <w:szCs w:val="26"/>
        </w:rPr>
        <w:t>Таким образом, обеспечивалась доступность локальных нормативных актов и другой актуальной информации, защищая законные права и интересы участников образовательного процесса учреждения</w:t>
      </w:r>
      <w:r w:rsidR="003E6275" w:rsidRPr="006F7809">
        <w:rPr>
          <w:sz w:val="26"/>
          <w:szCs w:val="26"/>
        </w:rPr>
        <w:t>, ведёт</w:t>
      </w:r>
      <w:r w:rsidR="007B4171" w:rsidRPr="006F7809">
        <w:rPr>
          <w:sz w:val="26"/>
          <w:szCs w:val="26"/>
        </w:rPr>
        <w:t xml:space="preserve"> контроль за </w:t>
      </w:r>
      <w:r w:rsidR="003E6275" w:rsidRPr="006F7809">
        <w:rPr>
          <w:sz w:val="26"/>
          <w:szCs w:val="26"/>
        </w:rPr>
        <w:t>эффективности финансово-экономической деятельностью учреждения, дополнительное стимулирование труда его работников, контроль за целевым и рациональным расходованием финансовых средств учреждения и выплатой компенсации части родительской платы.</w:t>
      </w:r>
    </w:p>
    <w:p w:rsidR="00DE23CD" w:rsidRPr="006F7809" w:rsidRDefault="003E6275" w:rsidP="006F78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80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E23CD" w:rsidRPr="006F780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Вывод: </w:t>
      </w:r>
      <w:r w:rsidR="00DE23CD" w:rsidRPr="006F7809">
        <w:rPr>
          <w:rFonts w:ascii="Times New Roman" w:hAnsi="Times New Roman" w:cs="Times New Roman"/>
          <w:color w:val="000000"/>
          <w:sz w:val="26"/>
          <w:szCs w:val="26"/>
        </w:rPr>
        <w:t>В МБДОУ «Детский сад № 15 «Колобок», реализуется система управления  в соответствии с целями и содержанием работы Учреждения. Структура и механизм управления МБДОУ определяет его стабильное функционирование, взаимосвязь всех структурных подразделений, вовлеченность всех сотрудников и родителей в воспитательно-образовательный процесс.</w:t>
      </w:r>
    </w:p>
    <w:p w:rsidR="0063446F" w:rsidRPr="006F7809" w:rsidRDefault="0063446F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46F" w:rsidRDefault="0063446F" w:rsidP="00FD18E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8EE">
        <w:rPr>
          <w:rFonts w:ascii="Times New Roman" w:hAnsi="Times New Roman" w:cs="Times New Roman"/>
          <w:b/>
          <w:sz w:val="26"/>
          <w:szCs w:val="26"/>
        </w:rPr>
        <w:t xml:space="preserve">Оценка организации учебного процесса </w:t>
      </w:r>
    </w:p>
    <w:p w:rsidR="0019114D" w:rsidRPr="0019114D" w:rsidRDefault="0019114D" w:rsidP="0019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23C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Образовательный процесс в МБДОУ «Детский сад № 15 «Колобок</w:t>
      </w:r>
      <w:r w:rsidRPr="0019114D">
        <w:rPr>
          <w:rFonts w:ascii="Times New Roman" w:hAnsi="Times New Roman" w:cs="Times New Roman"/>
          <w:sz w:val="26"/>
          <w:szCs w:val="26"/>
        </w:rPr>
        <w:t xml:space="preserve">» организован в соответствии с: - Федеральным законом «Об образовании в Российской Федерации» от 29.12.2012 № 273-ФЗ; - 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 - </w:t>
      </w:r>
      <w:proofErr w:type="gramStart"/>
      <w:r w:rsidRPr="0019114D">
        <w:rPr>
          <w:rFonts w:ascii="Times New Roman" w:hAnsi="Times New Roman" w:cs="Times New Roman"/>
          <w:sz w:val="26"/>
          <w:szCs w:val="26"/>
        </w:rPr>
        <w:t xml:space="preserve">Постановлением федеральной службы по надзору в сфере защиты прав потребителей и благополучия человека от 15.05.2013 № 26 об утверждении </w:t>
      </w:r>
      <w:proofErr w:type="spellStart"/>
      <w:r w:rsidRPr="0019114D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19114D">
        <w:rPr>
          <w:rFonts w:ascii="Times New Roman" w:hAnsi="Times New Roman" w:cs="Times New Roman"/>
          <w:sz w:val="26"/>
          <w:szCs w:val="26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 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proofErr w:type="gramEnd"/>
      <w:r w:rsidRPr="0019114D">
        <w:rPr>
          <w:rFonts w:ascii="Times New Roman" w:hAnsi="Times New Roman" w:cs="Times New Roman"/>
          <w:sz w:val="26"/>
          <w:szCs w:val="26"/>
        </w:rPr>
        <w:t xml:space="preserve"> - Образовательной прогр</w:t>
      </w:r>
      <w:r>
        <w:rPr>
          <w:rFonts w:ascii="Times New Roman" w:hAnsi="Times New Roman" w:cs="Times New Roman"/>
          <w:sz w:val="26"/>
          <w:szCs w:val="26"/>
        </w:rPr>
        <w:t>аммой дошкольного образования МБДОУ «Детский сад № 15 «Колобок»</w:t>
      </w:r>
      <w:r w:rsidR="002F37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46F" w:rsidRPr="00FD18EE" w:rsidRDefault="00FE72A8" w:rsidP="00FD18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3446F" w:rsidRPr="00FD18EE">
        <w:rPr>
          <w:rFonts w:ascii="Times New Roman" w:hAnsi="Times New Roman" w:cs="Times New Roman"/>
          <w:sz w:val="26"/>
          <w:szCs w:val="26"/>
        </w:rPr>
        <w:t>В  соответствии  с  образовательной  программой  дошкольного образования в МБДОУ «Детский сад №</w:t>
      </w:r>
      <w:r w:rsidR="00746842" w:rsidRPr="00FD18EE">
        <w:rPr>
          <w:rFonts w:ascii="Times New Roman" w:hAnsi="Times New Roman" w:cs="Times New Roman"/>
          <w:sz w:val="26"/>
          <w:szCs w:val="26"/>
        </w:rPr>
        <w:t xml:space="preserve">   </w:t>
      </w:r>
      <w:r w:rsidR="0063446F" w:rsidRPr="00FD18EE">
        <w:rPr>
          <w:rFonts w:ascii="Times New Roman" w:hAnsi="Times New Roman" w:cs="Times New Roman"/>
          <w:sz w:val="26"/>
          <w:szCs w:val="26"/>
        </w:rPr>
        <w:t xml:space="preserve">15 «Колобок» </w:t>
      </w:r>
      <w:r w:rsidR="002F3722">
        <w:rPr>
          <w:rFonts w:ascii="Times New Roman" w:hAnsi="Times New Roman" w:cs="Times New Roman"/>
          <w:sz w:val="26"/>
          <w:szCs w:val="26"/>
        </w:rPr>
        <w:t xml:space="preserve">разработанной с </w:t>
      </w:r>
      <w:r w:rsidR="002F3722" w:rsidRPr="002F3722">
        <w:rPr>
          <w:rFonts w:ascii="Times New Roman" w:hAnsi="Times New Roman" w:cs="Times New Roman"/>
          <w:sz w:val="26"/>
          <w:szCs w:val="26"/>
        </w:rPr>
        <w:t xml:space="preserve">учётом требований ФГОС </w:t>
      </w:r>
      <w:proofErr w:type="gramStart"/>
      <w:r w:rsidR="002F3722" w:rsidRPr="002F372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2F3722">
        <w:rPr>
          <w:rFonts w:ascii="Times New Roman" w:hAnsi="Times New Roman" w:cs="Times New Roman"/>
          <w:sz w:val="26"/>
          <w:szCs w:val="26"/>
        </w:rPr>
        <w:t xml:space="preserve">, </w:t>
      </w:r>
      <w:r w:rsidR="002F3722" w:rsidRPr="001911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446F" w:rsidRPr="00FD18EE">
        <w:rPr>
          <w:rFonts w:ascii="Times New Roman" w:hAnsi="Times New Roman" w:cs="Times New Roman"/>
          <w:sz w:val="26"/>
          <w:szCs w:val="26"/>
        </w:rPr>
        <w:t>составлен</w:t>
      </w:r>
      <w:proofErr w:type="gramEnd"/>
      <w:r w:rsidR="0063446F" w:rsidRPr="00FD18EE">
        <w:rPr>
          <w:rFonts w:ascii="Times New Roman" w:hAnsi="Times New Roman" w:cs="Times New Roman"/>
          <w:sz w:val="26"/>
          <w:szCs w:val="26"/>
        </w:rPr>
        <w:t xml:space="preserve"> учебный план, в структуре которого отражены реализация обязательной части Программы и части, формируемой участниками образовательных отношений, а также их объем. Структура  учебного  плана  включает  расписание  образовательной  деятельности  с  детьми,  где определено  время  на реализацию  Программы  в  процессе    образовательной деятельности.  </w:t>
      </w:r>
    </w:p>
    <w:p w:rsidR="0063446F" w:rsidRPr="002F3722" w:rsidRDefault="00FE72A8" w:rsidP="00FD18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3446F" w:rsidRPr="00FD18EE">
        <w:rPr>
          <w:rFonts w:ascii="Times New Roman" w:hAnsi="Times New Roman" w:cs="Times New Roman"/>
          <w:sz w:val="26"/>
          <w:szCs w:val="26"/>
        </w:rPr>
        <w:t>Длительность образовательной деятельности, максимально допустимый  объем  образовательной нагрузки  в  первой  половине  дня, проведение физкультурных</w:t>
      </w:r>
      <w:r w:rsidR="006F7809">
        <w:rPr>
          <w:rFonts w:ascii="Times New Roman" w:hAnsi="Times New Roman" w:cs="Times New Roman"/>
          <w:sz w:val="26"/>
          <w:szCs w:val="26"/>
        </w:rPr>
        <w:t xml:space="preserve"> </w:t>
      </w:r>
      <w:r w:rsidR="0063446F" w:rsidRPr="00FD18EE">
        <w:rPr>
          <w:rFonts w:ascii="Times New Roman" w:hAnsi="Times New Roman" w:cs="Times New Roman"/>
          <w:sz w:val="26"/>
          <w:szCs w:val="26"/>
        </w:rPr>
        <w:t xml:space="preserve">минуток,  </w:t>
      </w:r>
      <w:r w:rsidR="0063446F" w:rsidRPr="002F3722">
        <w:rPr>
          <w:rFonts w:ascii="Times New Roman" w:hAnsi="Times New Roman" w:cs="Times New Roman"/>
          <w:sz w:val="26"/>
          <w:szCs w:val="26"/>
        </w:rPr>
        <w:t xml:space="preserve">перерывы  между  периодами образовательной  деятельности  определены  в  соответствии  с требованиями  </w:t>
      </w:r>
      <w:proofErr w:type="spellStart"/>
      <w:r w:rsidR="0063446F" w:rsidRPr="002F372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63446F" w:rsidRPr="002F3722">
        <w:rPr>
          <w:rFonts w:ascii="Times New Roman" w:hAnsi="Times New Roman" w:cs="Times New Roman"/>
          <w:sz w:val="26"/>
          <w:szCs w:val="26"/>
        </w:rPr>
        <w:t xml:space="preserve"> 2.4.1.3049-13.  и  нормативов  для дошкольных образовательных организаций.</w:t>
      </w:r>
      <w:r w:rsidRPr="002F3722">
        <w:rPr>
          <w:rFonts w:ascii="Times New Roman" w:hAnsi="Times New Roman" w:cs="Times New Roman"/>
          <w:sz w:val="26"/>
          <w:szCs w:val="26"/>
        </w:rPr>
        <w:t xml:space="preserve"> </w:t>
      </w:r>
      <w:r w:rsidR="0063446F" w:rsidRPr="002F3722">
        <w:rPr>
          <w:rFonts w:ascii="Times New Roman" w:hAnsi="Times New Roman" w:cs="Times New Roman"/>
          <w:sz w:val="26"/>
          <w:szCs w:val="26"/>
        </w:rPr>
        <w:t xml:space="preserve">Задачи образовательных областей реализуются на занятиях, а также в ходе  режимных  моментов,  совместной  и  самостоятельной  деятельности детей ежедневно в различных видах детской деятельности (общение, игре, </w:t>
      </w:r>
      <w:r w:rsidR="0063446F" w:rsidRPr="002F3722">
        <w:rPr>
          <w:rFonts w:ascii="Times New Roman" w:hAnsi="Times New Roman" w:cs="Times New Roman"/>
          <w:sz w:val="26"/>
          <w:szCs w:val="26"/>
        </w:rPr>
        <w:lastRenderedPageBreak/>
        <w:t xml:space="preserve">познавательно-исследовательской деятельности </w:t>
      </w:r>
      <w:proofErr w:type="gramStart"/>
      <w:r w:rsidR="0063446F" w:rsidRPr="002F3722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="0063446F" w:rsidRPr="002F3722">
        <w:rPr>
          <w:rFonts w:ascii="Times New Roman" w:hAnsi="Times New Roman" w:cs="Times New Roman"/>
          <w:sz w:val="26"/>
          <w:szCs w:val="26"/>
        </w:rPr>
        <w:t xml:space="preserve">ак сквозных механизмов развития ребенка).  </w:t>
      </w:r>
    </w:p>
    <w:p w:rsidR="00AE63AB" w:rsidRPr="002F3722" w:rsidRDefault="00AE63AB" w:rsidP="00AE63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722">
        <w:rPr>
          <w:rFonts w:ascii="Times New Roman" w:hAnsi="Times New Roman" w:cs="Times New Roman"/>
          <w:sz w:val="26"/>
          <w:szCs w:val="26"/>
        </w:rPr>
        <w:t xml:space="preserve">   </w:t>
      </w:r>
      <w:r w:rsidR="002F3722" w:rsidRPr="002F3722">
        <w:rPr>
          <w:rFonts w:ascii="Times New Roman" w:hAnsi="Times New Roman" w:cs="Times New Roman"/>
          <w:sz w:val="26"/>
          <w:szCs w:val="26"/>
        </w:rPr>
        <w:t xml:space="preserve"> </w:t>
      </w:r>
      <w:r w:rsidRPr="002F37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3722">
        <w:rPr>
          <w:rFonts w:ascii="Times New Roman" w:hAnsi="Times New Roman" w:cs="Times New Roman"/>
          <w:sz w:val="26"/>
          <w:szCs w:val="26"/>
        </w:rPr>
        <w:t>В учебном процессе используются следующие формы организации детей: специально организованная учебная деятельность (занятия), игры, самостоятельная деятельность детей /речевая, художественная, игровая, двигательная, исследовательская, трудовая/, индивидуальная работа, экскурсии, наблюдения, походы, досуги, праздники и развлечения.</w:t>
      </w:r>
      <w:proofErr w:type="gramEnd"/>
      <w:r w:rsidRPr="002F3722">
        <w:rPr>
          <w:rFonts w:ascii="Times New Roman" w:hAnsi="Times New Roman" w:cs="Times New Roman"/>
          <w:color w:val="000000"/>
          <w:sz w:val="26"/>
          <w:szCs w:val="26"/>
        </w:rPr>
        <w:t xml:space="preserve"> Сочетая вербальные, наглядные и практические методы, отводим должное место продуктивным видам деятельности, в которых дошкольник способен к самовыражению и самореализации (рисование, лепка, конструирование, художественный труд), а также речевой, двигательной, музыкальной деятельности.</w:t>
      </w:r>
    </w:p>
    <w:p w:rsidR="00AE63AB" w:rsidRPr="002F3722" w:rsidRDefault="00AE63AB" w:rsidP="00AE63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722">
        <w:rPr>
          <w:rFonts w:ascii="Times New Roman" w:hAnsi="Times New Roman" w:cs="Times New Roman"/>
          <w:sz w:val="26"/>
          <w:szCs w:val="26"/>
        </w:rPr>
        <w:t xml:space="preserve">          Основной формой организации учебной деятельности являются занятия/тематические, комплексные, комбинированные, интегрированные, доминантные. Продолжительность занятий </w:t>
      </w:r>
      <w:r w:rsidRPr="002F3722">
        <w:rPr>
          <w:rFonts w:ascii="Times New Roman" w:hAnsi="Times New Roman" w:cs="Times New Roman"/>
          <w:color w:val="000000"/>
          <w:sz w:val="26"/>
          <w:szCs w:val="26"/>
        </w:rPr>
        <w:t>для детей  младшего возраста – 10-15 минут, среднего возраста-20 минут, старшего возраста – 25 минут, подготовительного к школе возраста 30 минут. При составлении расписания занятий  предусматривается рациональное чередование видов деятельности (умственная, двигательная, практически-прикладная). В середине занятий проводятся физкультурные минутки, перерывы между занятиями не менее 10 минут.</w:t>
      </w:r>
    </w:p>
    <w:p w:rsidR="00AE63AB" w:rsidRPr="002F3722" w:rsidRDefault="00AE63AB" w:rsidP="00AE63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722">
        <w:rPr>
          <w:rFonts w:ascii="Times New Roman" w:hAnsi="Times New Roman" w:cs="Times New Roman"/>
          <w:color w:val="000000"/>
          <w:sz w:val="26"/>
          <w:szCs w:val="26"/>
        </w:rPr>
        <w:t xml:space="preserve">          Самостоятельная деятельность детей организуется во всех возрастных группах ежедневно в первой и второй половине дня.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AE63AB" w:rsidRPr="002F3722" w:rsidRDefault="00AE63AB" w:rsidP="00AE63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722">
        <w:rPr>
          <w:rFonts w:ascii="Times New Roman" w:hAnsi="Times New Roman" w:cs="Times New Roman"/>
          <w:color w:val="000000"/>
          <w:sz w:val="26"/>
          <w:szCs w:val="26"/>
        </w:rPr>
        <w:t xml:space="preserve">        Индивидуальная работа с детьми проводится в свободные часы во время утреннего приёма, прогулок. Она организуется с целью активизации пассивных детей или с детьми хуже усваивающими программный материал на фронтальных занятиях.</w:t>
      </w:r>
    </w:p>
    <w:p w:rsidR="00AE63AB" w:rsidRPr="002F3722" w:rsidRDefault="00AE63AB" w:rsidP="00AE6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722">
        <w:rPr>
          <w:rFonts w:ascii="Times New Roman" w:hAnsi="Times New Roman" w:cs="Times New Roman"/>
          <w:sz w:val="26"/>
          <w:szCs w:val="26"/>
        </w:rPr>
        <w:t xml:space="preserve">Выбор форм работы осуществляется педагогом самостоятельно и зависит от актуальных потребностей детей, опыта и творческого подхода педагога.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Положительное влияние на качество образовательного процесса оказывают: </w:t>
      </w:r>
    </w:p>
    <w:p w:rsidR="00AE63AB" w:rsidRPr="002F3722" w:rsidRDefault="00AE63AB" w:rsidP="002F372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722">
        <w:rPr>
          <w:rFonts w:ascii="Times New Roman" w:hAnsi="Times New Roman"/>
          <w:sz w:val="26"/>
          <w:szCs w:val="26"/>
        </w:rPr>
        <w:t xml:space="preserve">интеграция всех видов детской деятельности; </w:t>
      </w:r>
    </w:p>
    <w:p w:rsidR="00AE63AB" w:rsidRPr="002F3722" w:rsidRDefault="00AE63AB" w:rsidP="002F372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722">
        <w:rPr>
          <w:rFonts w:ascii="Times New Roman" w:hAnsi="Times New Roman"/>
          <w:sz w:val="26"/>
          <w:szCs w:val="26"/>
        </w:rPr>
        <w:t xml:space="preserve">комплексно-тематический принцип планирования деятельности детей с постановкой триединой цели, включающей образовательные, воспитательные и развивающие задачи; </w:t>
      </w:r>
    </w:p>
    <w:p w:rsidR="00AE63AB" w:rsidRPr="002F3722" w:rsidRDefault="00AE63AB" w:rsidP="002F372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722">
        <w:rPr>
          <w:rFonts w:ascii="Times New Roman" w:hAnsi="Times New Roman"/>
          <w:sz w:val="26"/>
          <w:szCs w:val="26"/>
        </w:rPr>
        <w:t xml:space="preserve">учет индивидуальных особенностей детей </w:t>
      </w:r>
    </w:p>
    <w:p w:rsidR="00AE63AB" w:rsidRPr="002F3722" w:rsidRDefault="00AE63AB" w:rsidP="002F372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722">
        <w:rPr>
          <w:rFonts w:ascii="Times New Roman" w:hAnsi="Times New Roman"/>
          <w:sz w:val="26"/>
          <w:szCs w:val="26"/>
        </w:rPr>
        <w:t xml:space="preserve">тесное сотрудничество в работе всех специалистов ДОУ; </w:t>
      </w:r>
    </w:p>
    <w:p w:rsidR="00AE63AB" w:rsidRPr="002F3722" w:rsidRDefault="00AE63AB" w:rsidP="002F372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722">
        <w:rPr>
          <w:rFonts w:ascii="Times New Roman" w:hAnsi="Times New Roman"/>
          <w:sz w:val="26"/>
          <w:szCs w:val="26"/>
        </w:rPr>
        <w:t xml:space="preserve">взаимосвязь образовательной и нерегламентированной деятельности; </w:t>
      </w:r>
    </w:p>
    <w:p w:rsidR="00AE63AB" w:rsidRPr="002F3722" w:rsidRDefault="00AE63AB" w:rsidP="002F372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F3722">
        <w:rPr>
          <w:rFonts w:ascii="Times New Roman" w:hAnsi="Times New Roman"/>
          <w:sz w:val="26"/>
          <w:szCs w:val="26"/>
        </w:rPr>
        <w:t>тесное взаимодействие с родителями.</w:t>
      </w:r>
    </w:p>
    <w:p w:rsidR="00AE63AB" w:rsidRPr="002F3722" w:rsidRDefault="00AE63AB" w:rsidP="00FD18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722">
        <w:rPr>
          <w:rFonts w:ascii="Times New Roman" w:hAnsi="Times New Roman" w:cs="Times New Roman"/>
          <w:sz w:val="26"/>
          <w:szCs w:val="26"/>
        </w:rPr>
        <w:t xml:space="preserve">Для создания комфортных условий </w:t>
      </w:r>
      <w:r w:rsidR="0063446F" w:rsidRPr="002F3722">
        <w:rPr>
          <w:rFonts w:ascii="Times New Roman" w:hAnsi="Times New Roman" w:cs="Times New Roman"/>
          <w:sz w:val="26"/>
          <w:szCs w:val="26"/>
        </w:rPr>
        <w:t xml:space="preserve"> пребывания детей в детском саду,  а  также  оптимального  распределения  времени,  отведенного  на организованную  образовательную  деятельность  (занятия),  совместную  и самостоятельную деятельность, а также периоды приема пищи и дневной сон в образовательном учреждении разработан режим дня на теплый и холодный период.</w:t>
      </w:r>
    </w:p>
    <w:p w:rsidR="00FE72A8" w:rsidRPr="002F3722" w:rsidRDefault="0063446F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722">
        <w:rPr>
          <w:rFonts w:ascii="Times New Roman" w:hAnsi="Times New Roman" w:cs="Times New Roman"/>
          <w:sz w:val="26"/>
          <w:szCs w:val="26"/>
        </w:rPr>
        <w:t xml:space="preserve"> </w:t>
      </w:r>
      <w:r w:rsidR="00AE63AB" w:rsidRPr="002F3722">
        <w:rPr>
          <w:rFonts w:ascii="Times New Roman" w:hAnsi="Times New Roman" w:cs="Times New Roman"/>
          <w:sz w:val="26"/>
          <w:szCs w:val="26"/>
        </w:rPr>
        <w:t xml:space="preserve">     С целью определения оценки индивидуального развития детей в начале учебного года (сентябрь), во второй половине апреля проводится педагогическая диагностика освоения образовательной программы дошкольного образования по образовательным областям. После проведения педагогической диагностики на начальном этапе обучения педагогами </w:t>
      </w:r>
      <w:r w:rsidR="00AE63AB" w:rsidRPr="002F3722">
        <w:rPr>
          <w:rFonts w:ascii="Times New Roman" w:hAnsi="Times New Roman" w:cs="Times New Roman"/>
          <w:sz w:val="26"/>
          <w:szCs w:val="26"/>
        </w:rPr>
        <w:lastRenderedPageBreak/>
        <w:t>МБДОУ планируются формы работы с детьми и способы по устранению выявленных недостатков.</w:t>
      </w:r>
    </w:p>
    <w:p w:rsidR="0063446F" w:rsidRPr="00FD18EE" w:rsidRDefault="0063446F" w:rsidP="00FD18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348" w:rsidRPr="00FD18EE" w:rsidRDefault="00BE7348" w:rsidP="00FD18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8EE">
        <w:rPr>
          <w:rFonts w:ascii="Times New Roman" w:hAnsi="Times New Roman" w:cs="Times New Roman"/>
          <w:b/>
          <w:sz w:val="26"/>
          <w:szCs w:val="26"/>
        </w:rPr>
        <w:t>Показатели усвоения детьми основной образовательной программы ДОУ</w:t>
      </w:r>
    </w:p>
    <w:p w:rsidR="00BE7348" w:rsidRPr="00FD18EE" w:rsidRDefault="004D0C3A" w:rsidP="00FD18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D7B25">
        <w:rPr>
          <w:rFonts w:ascii="Times New Roman" w:hAnsi="Times New Roman" w:cs="Times New Roman"/>
          <w:b/>
          <w:sz w:val="26"/>
          <w:szCs w:val="26"/>
        </w:rPr>
        <w:t>2019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348" w:rsidRPr="00FD18E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E7348" w:rsidRPr="00FD18EE" w:rsidRDefault="00BE7348" w:rsidP="00FD18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8"/>
        <w:gridCol w:w="1256"/>
        <w:gridCol w:w="1007"/>
        <w:gridCol w:w="1367"/>
        <w:gridCol w:w="1327"/>
        <w:gridCol w:w="1417"/>
      </w:tblGrid>
      <w:tr w:rsidR="00BE7348" w:rsidRPr="006F7809" w:rsidTr="00157706">
        <w:trPr>
          <w:cantSplit/>
          <w:trHeight w:val="305"/>
        </w:trPr>
        <w:tc>
          <w:tcPr>
            <w:tcW w:w="2698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4" w:type="dxa"/>
            <w:gridSpan w:val="5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области</w:t>
            </w:r>
          </w:p>
        </w:tc>
      </w:tr>
      <w:tr w:rsidR="00BE7348" w:rsidRPr="006F7809" w:rsidTr="004D0C3A">
        <w:trPr>
          <w:cantSplit/>
          <w:trHeight w:val="1713"/>
        </w:trPr>
        <w:tc>
          <w:tcPr>
            <w:tcW w:w="2698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256" w:type="dxa"/>
            <w:textDirection w:val="btLr"/>
          </w:tcPr>
          <w:p w:rsidR="00BE7348" w:rsidRPr="006F7809" w:rsidRDefault="00BE7348" w:rsidP="00FD18E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07" w:type="dxa"/>
            <w:textDirection w:val="btLr"/>
          </w:tcPr>
          <w:p w:rsidR="00BE7348" w:rsidRPr="006F7809" w:rsidRDefault="00BE7348" w:rsidP="00FD18E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67" w:type="dxa"/>
            <w:shd w:val="clear" w:color="auto" w:fill="FFFFFF"/>
            <w:textDirection w:val="btLr"/>
          </w:tcPr>
          <w:p w:rsidR="00BE7348" w:rsidRPr="006F7809" w:rsidRDefault="00BE7348" w:rsidP="00FD18E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327" w:type="dxa"/>
            <w:textDirection w:val="btLr"/>
          </w:tcPr>
          <w:p w:rsidR="00BE7348" w:rsidRPr="006F7809" w:rsidRDefault="00BE7348" w:rsidP="00FD18E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7" w:type="dxa"/>
            <w:shd w:val="clear" w:color="auto" w:fill="FFFFFF"/>
            <w:textDirection w:val="btLr"/>
          </w:tcPr>
          <w:p w:rsidR="00BE7348" w:rsidRPr="006F7809" w:rsidRDefault="00BE7348" w:rsidP="00FD18E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BE7348" w:rsidRPr="006F7809" w:rsidTr="004D0C3A">
        <w:trPr>
          <w:trHeight w:val="282"/>
        </w:trPr>
        <w:tc>
          <w:tcPr>
            <w:tcW w:w="2698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56" w:type="dxa"/>
            <w:vAlign w:val="bottom"/>
          </w:tcPr>
          <w:p w:rsidR="00BE7348" w:rsidRPr="006F7809" w:rsidRDefault="004D5C82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E7348"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5,1%</w:t>
            </w:r>
          </w:p>
        </w:tc>
        <w:tc>
          <w:tcPr>
            <w:tcW w:w="100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70,2%</w:t>
            </w:r>
          </w:p>
        </w:tc>
        <w:tc>
          <w:tcPr>
            <w:tcW w:w="136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73,1%</w:t>
            </w:r>
          </w:p>
        </w:tc>
        <w:tc>
          <w:tcPr>
            <w:tcW w:w="132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79,8%</w:t>
            </w:r>
          </w:p>
        </w:tc>
        <w:tc>
          <w:tcPr>
            <w:tcW w:w="141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78,7%</w:t>
            </w:r>
          </w:p>
        </w:tc>
      </w:tr>
      <w:tr w:rsidR="00BE7348" w:rsidRPr="006F7809" w:rsidTr="004D0C3A">
        <w:trPr>
          <w:trHeight w:val="133"/>
        </w:trPr>
        <w:tc>
          <w:tcPr>
            <w:tcW w:w="2698" w:type="dxa"/>
            <w:vAlign w:val="bottom"/>
          </w:tcPr>
          <w:p w:rsidR="00BE7348" w:rsidRPr="006F7809" w:rsidRDefault="00661497" w:rsidP="00FD18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допустимый</w:t>
            </w:r>
          </w:p>
        </w:tc>
        <w:tc>
          <w:tcPr>
            <w:tcW w:w="1256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24,2%</w:t>
            </w:r>
          </w:p>
        </w:tc>
        <w:tc>
          <w:tcPr>
            <w:tcW w:w="100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29,4%</w:t>
            </w:r>
          </w:p>
        </w:tc>
        <w:tc>
          <w:tcPr>
            <w:tcW w:w="136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26,0%</w:t>
            </w:r>
          </w:p>
        </w:tc>
        <w:tc>
          <w:tcPr>
            <w:tcW w:w="132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41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</w:tr>
      <w:tr w:rsidR="00BE7348" w:rsidRPr="006F7809" w:rsidTr="004D0C3A">
        <w:trPr>
          <w:trHeight w:val="290"/>
        </w:trPr>
        <w:tc>
          <w:tcPr>
            <w:tcW w:w="2698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56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  <w:tc>
          <w:tcPr>
            <w:tcW w:w="100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136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0,9%</w:t>
            </w:r>
          </w:p>
        </w:tc>
        <w:tc>
          <w:tcPr>
            <w:tcW w:w="132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0,20%</w:t>
            </w:r>
          </w:p>
        </w:tc>
        <w:tc>
          <w:tcPr>
            <w:tcW w:w="1417" w:type="dxa"/>
            <w:vAlign w:val="bottom"/>
          </w:tcPr>
          <w:p w:rsidR="00BE7348" w:rsidRPr="006F7809" w:rsidRDefault="00BE7348" w:rsidP="00FD1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3E6275" w:rsidRPr="006F7809" w:rsidRDefault="003E6275" w:rsidP="00FD18EE">
      <w:pPr>
        <w:pStyle w:val="a10"/>
        <w:spacing w:before="0" w:beforeAutospacing="0" w:after="0" w:afterAutospacing="0"/>
        <w:jc w:val="both"/>
      </w:pPr>
    </w:p>
    <w:p w:rsidR="00661497" w:rsidRPr="00FD18EE" w:rsidRDefault="00661497" w:rsidP="00FD18EE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61497" w:rsidRPr="00FD18EE" w:rsidRDefault="00BE7348" w:rsidP="00FD18EE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67325" cy="1619250"/>
            <wp:effectExtent l="19050" t="0" r="9525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1497" w:rsidRPr="00FD18EE" w:rsidRDefault="00661497" w:rsidP="00FD18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5B4F" w:rsidRPr="006F7809" w:rsidRDefault="00825B4F" w:rsidP="006F780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6F7809">
        <w:rPr>
          <w:rFonts w:ascii="Times New Roman" w:hAnsi="Times New Roman" w:cs="Times New Roman"/>
          <w:sz w:val="26"/>
          <w:szCs w:val="26"/>
        </w:rPr>
        <w:t>Представленные выше результаты усвоения детьми основной образовательной программы, свидетельствуют о высоком уровне освоения содержания основной образовательной программы, а также качественной подготовке воспитанников.</w:t>
      </w:r>
    </w:p>
    <w:p w:rsidR="00825B4F" w:rsidRPr="006F7809" w:rsidRDefault="00825B4F" w:rsidP="006F7809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 Организация учебного процесса строится с учетом требований ФГОС </w:t>
      </w:r>
      <w:proofErr w:type="gramStart"/>
      <w:r w:rsidRPr="006F780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F780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F7809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6F7809">
        <w:rPr>
          <w:rFonts w:ascii="Times New Roman" w:hAnsi="Times New Roman" w:cs="Times New Roman"/>
          <w:sz w:val="26"/>
          <w:szCs w:val="26"/>
        </w:rPr>
        <w:t xml:space="preserve"> 2.4.1.3049 – 13.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 w:rsidR="00661497" w:rsidRPr="00BB5E6C" w:rsidRDefault="0019114D" w:rsidP="006F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BB5E6C" w:rsidRPr="006F7809">
        <w:rPr>
          <w:rFonts w:ascii="Times New Roman" w:hAnsi="Times New Roman" w:cs="Times New Roman"/>
          <w:sz w:val="26"/>
          <w:szCs w:val="26"/>
        </w:rPr>
        <w:t>С</w:t>
      </w:r>
      <w:r w:rsidR="00661497" w:rsidRPr="006F7809">
        <w:rPr>
          <w:rFonts w:ascii="Times New Roman" w:hAnsi="Times New Roman" w:cs="Times New Roman"/>
          <w:sz w:val="26"/>
          <w:szCs w:val="26"/>
        </w:rPr>
        <w:t>одержание образовательной  программы, реализуе</w:t>
      </w:r>
      <w:r w:rsidR="005E6C21" w:rsidRPr="006F7809">
        <w:rPr>
          <w:rFonts w:ascii="Times New Roman" w:hAnsi="Times New Roman" w:cs="Times New Roman"/>
          <w:sz w:val="26"/>
          <w:szCs w:val="26"/>
        </w:rPr>
        <w:t xml:space="preserve">мой МБДОУ «Детский сад №15 «Колобок» - </w:t>
      </w:r>
      <w:r w:rsidR="00661497" w:rsidRPr="006F7809">
        <w:rPr>
          <w:rFonts w:ascii="Times New Roman" w:hAnsi="Times New Roman" w:cs="Times New Roman"/>
          <w:sz w:val="26"/>
          <w:szCs w:val="26"/>
        </w:rPr>
        <w:t xml:space="preserve"> обеспечивает развитие личности, мотивации и способностей детей в различных видах деятельности и охватывает основные направления развития и образования воспитанников в социально-коммуникативном, познавательном, речевом, художественно-эстетическом развитии, а также физическом развитии, содержание которого расширено за счет программ, входящих в часть Программы, формируемой</w:t>
      </w:r>
      <w:r w:rsidR="00661497" w:rsidRPr="00BB5E6C">
        <w:rPr>
          <w:rFonts w:ascii="Times New Roman" w:hAnsi="Times New Roman" w:cs="Times New Roman"/>
          <w:sz w:val="26"/>
          <w:szCs w:val="26"/>
        </w:rPr>
        <w:t xml:space="preserve"> участниками образовательных отношений.</w:t>
      </w:r>
      <w:proofErr w:type="gramEnd"/>
      <w:r w:rsidR="00661497" w:rsidRPr="00BB5E6C">
        <w:rPr>
          <w:rFonts w:ascii="Times New Roman" w:hAnsi="Times New Roman" w:cs="Times New Roman"/>
          <w:sz w:val="26"/>
          <w:szCs w:val="26"/>
        </w:rPr>
        <w:t xml:space="preserve"> Представленные выше результаты усвоения детьми основной образовательной программы, достижения воспитанников в конкурсном движении, свидетельствуют о хорошем уровне освоения содержания основной образовательной программы, а также качественной подготовке воспитанников.</w:t>
      </w:r>
    </w:p>
    <w:p w:rsidR="00364DFF" w:rsidRPr="00BB5E6C" w:rsidRDefault="005E6C21" w:rsidP="006F780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5E6C">
        <w:rPr>
          <w:rFonts w:ascii="Times New Roman" w:hAnsi="Times New Roman" w:cs="Times New Roman"/>
          <w:sz w:val="26"/>
          <w:szCs w:val="26"/>
        </w:rPr>
        <w:t xml:space="preserve">Вывод: Организация образовательного процесса строится с учётом требований ФГОС </w:t>
      </w:r>
      <w:proofErr w:type="gramStart"/>
      <w:r w:rsidRPr="00BB5E6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B5E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B5E6C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BB5E6C">
        <w:rPr>
          <w:rFonts w:ascii="Times New Roman" w:hAnsi="Times New Roman" w:cs="Times New Roman"/>
          <w:sz w:val="26"/>
          <w:szCs w:val="26"/>
        </w:rPr>
        <w:t xml:space="preserve"> 2.4.1.3049 </w:t>
      </w:r>
      <w:r w:rsidR="00727B22" w:rsidRPr="00BB5E6C">
        <w:rPr>
          <w:rFonts w:ascii="Times New Roman" w:hAnsi="Times New Roman" w:cs="Times New Roman"/>
          <w:sz w:val="26"/>
          <w:szCs w:val="26"/>
        </w:rPr>
        <w:t>–</w:t>
      </w:r>
      <w:r w:rsidRPr="00BB5E6C">
        <w:rPr>
          <w:rFonts w:ascii="Times New Roman" w:hAnsi="Times New Roman" w:cs="Times New Roman"/>
          <w:sz w:val="26"/>
          <w:szCs w:val="26"/>
        </w:rPr>
        <w:t xml:space="preserve"> 13</w:t>
      </w:r>
      <w:r w:rsidR="00727B22" w:rsidRPr="00BB5E6C">
        <w:rPr>
          <w:rFonts w:ascii="Times New Roman" w:hAnsi="Times New Roman" w:cs="Times New Roman"/>
          <w:sz w:val="26"/>
          <w:szCs w:val="26"/>
        </w:rPr>
        <w:t xml:space="preserve">. Характерными особенностями являются использования разнообразных форм организации образовательного процесса, создание условий для </w:t>
      </w:r>
      <w:r w:rsidR="00727B22" w:rsidRPr="00BB5E6C">
        <w:rPr>
          <w:rFonts w:ascii="Times New Roman" w:hAnsi="Times New Roman" w:cs="Times New Roman"/>
          <w:sz w:val="26"/>
          <w:szCs w:val="26"/>
        </w:rPr>
        <w:lastRenderedPageBreak/>
        <w:t>индивидуальной работы с детьми. Для организации самостоятельной деятельности детей предоставлен достаточный объём времени в режиме дня.</w:t>
      </w:r>
    </w:p>
    <w:p w:rsidR="00364DFF" w:rsidRPr="00BB5E6C" w:rsidRDefault="00364DFF" w:rsidP="00FD18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DFF" w:rsidRPr="00BB5E6C" w:rsidRDefault="00364DFF" w:rsidP="00FD18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E6C">
        <w:rPr>
          <w:rFonts w:ascii="Times New Roman" w:hAnsi="Times New Roman" w:cs="Times New Roman"/>
          <w:b/>
          <w:sz w:val="26"/>
          <w:szCs w:val="26"/>
        </w:rPr>
        <w:t>4. Оценка качества кадрового  обеспечения</w:t>
      </w:r>
    </w:p>
    <w:p w:rsidR="00364DFF" w:rsidRPr="006F7809" w:rsidRDefault="00CE0F22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5E6C">
        <w:rPr>
          <w:rFonts w:ascii="Times New Roman" w:hAnsi="Times New Roman" w:cs="Times New Roman"/>
          <w:sz w:val="26"/>
          <w:szCs w:val="26"/>
        </w:rPr>
        <w:t xml:space="preserve">         </w:t>
      </w:r>
      <w:r w:rsidR="00DE23CD" w:rsidRPr="00BB5E6C">
        <w:rPr>
          <w:rFonts w:ascii="Times New Roman" w:hAnsi="Times New Roman" w:cs="Times New Roman"/>
          <w:sz w:val="26"/>
          <w:szCs w:val="26"/>
        </w:rPr>
        <w:t xml:space="preserve"> </w:t>
      </w:r>
      <w:r w:rsidR="00364DFF" w:rsidRPr="006F7809">
        <w:rPr>
          <w:rFonts w:ascii="Times New Roman" w:hAnsi="Times New Roman" w:cs="Times New Roman"/>
          <w:sz w:val="26"/>
          <w:szCs w:val="26"/>
        </w:rPr>
        <w:t xml:space="preserve">Согласно ФГОС </w:t>
      </w:r>
      <w:proofErr w:type="gramStart"/>
      <w:r w:rsidR="00364DFF" w:rsidRPr="006F780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364DFF" w:rsidRPr="006F78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4DFF" w:rsidRPr="006F7809">
        <w:rPr>
          <w:rFonts w:ascii="Times New Roman" w:hAnsi="Times New Roman" w:cs="Times New Roman"/>
          <w:sz w:val="26"/>
          <w:szCs w:val="26"/>
        </w:rPr>
        <w:t>педагогические</w:t>
      </w:r>
      <w:proofErr w:type="gramEnd"/>
      <w:r w:rsidR="00364DFF" w:rsidRPr="006F7809">
        <w:rPr>
          <w:rFonts w:ascii="Times New Roman" w:hAnsi="Times New Roman" w:cs="Times New Roman"/>
          <w:sz w:val="26"/>
          <w:szCs w:val="26"/>
        </w:rPr>
        <w:t xml:space="preserve"> работники, реализующие образовательную программу  дошкольного образования МБДОУ</w:t>
      </w:r>
      <w:r w:rsidR="00364DFF" w:rsidRPr="006F7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4DFF" w:rsidRPr="006F7809">
        <w:rPr>
          <w:rFonts w:ascii="Times New Roman" w:hAnsi="Times New Roman" w:cs="Times New Roman"/>
          <w:sz w:val="26"/>
          <w:szCs w:val="26"/>
        </w:rPr>
        <w:t xml:space="preserve">«Детский сад №15 «Колобок» обладают основными компетенциями, необходимыми для создания условий развития детей. </w:t>
      </w:r>
    </w:p>
    <w:p w:rsidR="00BB7C2F" w:rsidRPr="006F7809" w:rsidRDefault="00CE0F22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364DFF" w:rsidRPr="006F7809">
        <w:rPr>
          <w:rFonts w:ascii="Times New Roman" w:hAnsi="Times New Roman" w:cs="Times New Roman"/>
          <w:sz w:val="26"/>
          <w:szCs w:val="26"/>
        </w:rPr>
        <w:t>Квалификация педагогических и учебно-вспомогательных работников       МБДОУ   соответствует квалификационным характеристикам, установленным в Едином квалификационным справочнике должностей руководителей, специалистов и  служащих, раздел «Квалификационные характеристики дол</w:t>
      </w:r>
      <w:r w:rsidR="00BB7C2F" w:rsidRPr="006F7809">
        <w:rPr>
          <w:rFonts w:ascii="Times New Roman" w:hAnsi="Times New Roman" w:cs="Times New Roman"/>
          <w:sz w:val="26"/>
          <w:szCs w:val="26"/>
        </w:rPr>
        <w:t>жностей работников образования»</w:t>
      </w:r>
      <w:proofErr w:type="gramEnd"/>
    </w:p>
    <w:p w:rsidR="00216B18" w:rsidRPr="006F7809" w:rsidRDefault="00BB7C2F" w:rsidP="000D7B25">
      <w:pPr>
        <w:pStyle w:val="Default"/>
        <w:jc w:val="both"/>
        <w:rPr>
          <w:b/>
          <w:sz w:val="26"/>
          <w:szCs w:val="26"/>
        </w:rPr>
      </w:pPr>
      <w:r w:rsidRPr="006F7809">
        <w:rPr>
          <w:sz w:val="26"/>
          <w:szCs w:val="26"/>
        </w:rPr>
        <w:t xml:space="preserve">        В МБДОУ «Детский сад № 15 «Колобок» работает  1</w:t>
      </w:r>
      <w:r w:rsidR="000D7B25">
        <w:rPr>
          <w:sz w:val="26"/>
          <w:szCs w:val="26"/>
        </w:rPr>
        <w:t>2</w:t>
      </w:r>
      <w:r w:rsidRPr="006F7809">
        <w:rPr>
          <w:sz w:val="26"/>
          <w:szCs w:val="26"/>
        </w:rPr>
        <w:t xml:space="preserve"> человек, к </w:t>
      </w:r>
      <w:r w:rsidR="00B07681" w:rsidRPr="006F7809">
        <w:rPr>
          <w:sz w:val="26"/>
          <w:szCs w:val="26"/>
        </w:rPr>
        <w:t>руководящему составу относится 1 человек</w:t>
      </w:r>
      <w:r w:rsidRPr="006F7809">
        <w:rPr>
          <w:sz w:val="26"/>
          <w:szCs w:val="26"/>
        </w:rPr>
        <w:t>, к педагогическому персоналу –</w:t>
      </w:r>
      <w:r w:rsidR="00B07681" w:rsidRPr="006F7809">
        <w:rPr>
          <w:sz w:val="26"/>
          <w:szCs w:val="26"/>
        </w:rPr>
        <w:t xml:space="preserve"> 4</w:t>
      </w:r>
      <w:r w:rsidRPr="006F7809">
        <w:rPr>
          <w:sz w:val="26"/>
          <w:szCs w:val="26"/>
        </w:rPr>
        <w:t xml:space="preserve"> человек</w:t>
      </w:r>
      <w:r w:rsidR="00B07681" w:rsidRPr="006F7809">
        <w:rPr>
          <w:sz w:val="26"/>
          <w:szCs w:val="26"/>
        </w:rPr>
        <w:t>а</w:t>
      </w:r>
      <w:r w:rsidRPr="006F7809">
        <w:rPr>
          <w:sz w:val="26"/>
          <w:szCs w:val="26"/>
        </w:rPr>
        <w:t xml:space="preserve"> и к </w:t>
      </w:r>
      <w:r w:rsidR="000D7B25">
        <w:rPr>
          <w:sz w:val="26"/>
          <w:szCs w:val="26"/>
        </w:rPr>
        <w:t>вспомогательному персоналу 7</w:t>
      </w:r>
      <w:r w:rsidRPr="006F7809">
        <w:rPr>
          <w:sz w:val="26"/>
          <w:szCs w:val="26"/>
        </w:rPr>
        <w:t xml:space="preserve"> человек</w:t>
      </w:r>
      <w:r w:rsidR="005E655B">
        <w:rPr>
          <w:sz w:val="26"/>
          <w:szCs w:val="26"/>
        </w:rPr>
        <w:t>.</w:t>
      </w:r>
    </w:p>
    <w:p w:rsidR="00364DFF" w:rsidRPr="00216B18" w:rsidRDefault="00364DFF" w:rsidP="00216B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18">
        <w:rPr>
          <w:rFonts w:ascii="Times New Roman" w:hAnsi="Times New Roman" w:cs="Times New Roman"/>
          <w:b/>
          <w:sz w:val="28"/>
          <w:szCs w:val="28"/>
        </w:rPr>
        <w:t>Образовательный уровень</w:t>
      </w:r>
      <w:r w:rsidR="00BB5E6C">
        <w:rPr>
          <w:rFonts w:ascii="Times New Roman" w:hAnsi="Times New Roman" w:cs="Times New Roman"/>
          <w:b/>
          <w:sz w:val="28"/>
          <w:szCs w:val="28"/>
        </w:rPr>
        <w:t xml:space="preserve"> педагогического состава</w:t>
      </w:r>
      <w:r w:rsidR="00976B9C" w:rsidRPr="00216B18">
        <w:rPr>
          <w:rFonts w:ascii="Times New Roman" w:hAnsi="Times New Roman" w:cs="Times New Roman"/>
          <w:b/>
          <w:sz w:val="28"/>
          <w:szCs w:val="28"/>
        </w:rPr>
        <w:t>:</w:t>
      </w:r>
    </w:p>
    <w:p w:rsidR="00976B9C" w:rsidRDefault="00976B9C" w:rsidP="00216B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6B9C" w:rsidRDefault="00976B9C" w:rsidP="00FD18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714625" cy="23526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16B18" w:rsidRPr="00216B1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3219450" cy="235267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6B9C" w:rsidRDefault="00976B9C" w:rsidP="00FD18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6B9C" w:rsidRPr="00EA7B4F" w:rsidRDefault="00216B18" w:rsidP="00EA7B4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0" cy="31718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7B4F" w:rsidRDefault="00AA1CDE" w:rsidP="00FD18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64DFF" w:rsidRPr="00FD18EE" w:rsidRDefault="00EA7B4F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A1CDE" w:rsidRPr="00FD18EE">
        <w:rPr>
          <w:rFonts w:ascii="Times New Roman" w:hAnsi="Times New Roman" w:cs="Times New Roman"/>
          <w:sz w:val="26"/>
          <w:szCs w:val="26"/>
        </w:rPr>
        <w:t xml:space="preserve">Все педагоги  имеют </w:t>
      </w:r>
      <w:r>
        <w:rPr>
          <w:rFonts w:ascii="Times New Roman" w:hAnsi="Times New Roman" w:cs="Times New Roman"/>
          <w:sz w:val="26"/>
          <w:szCs w:val="26"/>
        </w:rPr>
        <w:t>квалификационную  категорию, три</w:t>
      </w:r>
      <w:r w:rsidR="00AA1CDE" w:rsidRPr="00FD18EE">
        <w:rPr>
          <w:rFonts w:ascii="Times New Roman" w:hAnsi="Times New Roman" w:cs="Times New Roman"/>
          <w:sz w:val="26"/>
          <w:szCs w:val="26"/>
        </w:rPr>
        <w:t xml:space="preserve"> воспитателя имеют высшую категорию</w:t>
      </w:r>
      <w:r w:rsidR="00976B9C">
        <w:rPr>
          <w:rFonts w:ascii="Times New Roman" w:hAnsi="Times New Roman" w:cs="Times New Roman"/>
          <w:sz w:val="26"/>
          <w:szCs w:val="26"/>
        </w:rPr>
        <w:t>.</w:t>
      </w:r>
      <w:r w:rsidR="00364DFF" w:rsidRPr="00FD18EE">
        <w:rPr>
          <w:rFonts w:ascii="Times New Roman" w:hAnsi="Times New Roman" w:cs="Times New Roman"/>
          <w:sz w:val="26"/>
          <w:szCs w:val="26"/>
        </w:rPr>
        <w:t xml:space="preserve"> Ведущим направлением в повышении педагогического мастерства </w:t>
      </w:r>
      <w:r w:rsidR="00364DFF" w:rsidRPr="00FD18EE">
        <w:rPr>
          <w:rFonts w:ascii="Times New Roman" w:hAnsi="Times New Roman" w:cs="Times New Roman"/>
          <w:sz w:val="26"/>
          <w:szCs w:val="26"/>
        </w:rPr>
        <w:lastRenderedPageBreak/>
        <w:t xml:space="preserve">является разработанная система непрерывного </w:t>
      </w:r>
      <w:proofErr w:type="gramStart"/>
      <w:r w:rsidR="00364DFF" w:rsidRPr="00FD18EE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педагогов учреждения</w:t>
      </w:r>
      <w:proofErr w:type="gramEnd"/>
      <w:r w:rsidR="00364DFF" w:rsidRPr="00FD18EE">
        <w:rPr>
          <w:rFonts w:ascii="Times New Roman" w:hAnsi="Times New Roman" w:cs="Times New Roman"/>
          <w:sz w:val="26"/>
          <w:szCs w:val="26"/>
        </w:rPr>
        <w:t xml:space="preserve"> и совершенствования их деятельности. Педагоги систематически повышают профессиональный уровень, участвуют в районных методических объединениях.</w:t>
      </w:r>
    </w:p>
    <w:p w:rsidR="00364DFF" w:rsidRPr="006F7809" w:rsidRDefault="00E368B4" w:rsidP="006F7809">
      <w:pPr>
        <w:pStyle w:val="3"/>
        <w:spacing w:line="240" w:lineRule="auto"/>
        <w:ind w:firstLine="720"/>
        <w:jc w:val="both"/>
        <w:outlineLvl w:val="0"/>
        <w:rPr>
          <w:sz w:val="24"/>
          <w:szCs w:val="24"/>
        </w:rPr>
      </w:pPr>
      <w:r w:rsidRPr="00FD18EE">
        <w:rPr>
          <w:rFonts w:ascii="Times New Roman" w:eastAsia="Times New Roman" w:hAnsi="Times New Roman"/>
          <w:b/>
          <w:i/>
          <w:sz w:val="26"/>
          <w:szCs w:val="26"/>
        </w:rPr>
        <w:t>Вывод:</w:t>
      </w:r>
      <w:r w:rsidRPr="00FD18EE">
        <w:rPr>
          <w:rFonts w:ascii="Times New Roman" w:eastAsia="Times New Roman" w:hAnsi="Times New Roman"/>
          <w:sz w:val="26"/>
          <w:szCs w:val="26"/>
        </w:rPr>
        <w:t xml:space="preserve"> С воспитанниками МБДОУ «Детский сад №15 «Колобок» работает квалифицированный педагогический коллектив, который характеризуется, </w:t>
      </w:r>
      <w:r w:rsidR="009D507C">
        <w:rPr>
          <w:rFonts w:ascii="Times New Roman" w:eastAsia="Times New Roman" w:hAnsi="Times New Roman"/>
          <w:sz w:val="26"/>
          <w:szCs w:val="26"/>
        </w:rPr>
        <w:t>стабильностью, профессионализмом</w:t>
      </w:r>
      <w:proofErr w:type="gramStart"/>
      <w:r w:rsidR="009D507C">
        <w:rPr>
          <w:rFonts w:ascii="Times New Roman" w:eastAsia="Times New Roman" w:hAnsi="Times New Roman"/>
          <w:sz w:val="26"/>
          <w:szCs w:val="26"/>
        </w:rPr>
        <w:t xml:space="preserve"> ,</w:t>
      </w:r>
      <w:proofErr w:type="gramEnd"/>
      <w:r w:rsidR="009D507C">
        <w:rPr>
          <w:rFonts w:ascii="Times New Roman" w:eastAsia="Times New Roman" w:hAnsi="Times New Roman"/>
          <w:sz w:val="26"/>
          <w:szCs w:val="26"/>
        </w:rPr>
        <w:t xml:space="preserve"> богатым педагогическим опытом и </w:t>
      </w:r>
      <w:r w:rsidRPr="00FD18EE">
        <w:rPr>
          <w:rFonts w:ascii="Times New Roman" w:eastAsia="Times New Roman" w:hAnsi="Times New Roman"/>
          <w:sz w:val="26"/>
          <w:szCs w:val="26"/>
        </w:rPr>
        <w:t xml:space="preserve"> готовностью к профессиональному саморазвитию.</w:t>
      </w:r>
      <w:r w:rsidR="009D507C" w:rsidRPr="009D507C">
        <w:rPr>
          <w:sz w:val="24"/>
          <w:szCs w:val="24"/>
        </w:rPr>
        <w:t xml:space="preserve"> </w:t>
      </w:r>
    </w:p>
    <w:p w:rsidR="00A201AE" w:rsidRPr="006F7809" w:rsidRDefault="00A201AE" w:rsidP="006F780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809">
        <w:rPr>
          <w:rFonts w:ascii="Times New Roman" w:hAnsi="Times New Roman" w:cs="Times New Roman"/>
          <w:b/>
          <w:sz w:val="26"/>
          <w:szCs w:val="26"/>
        </w:rPr>
        <w:t xml:space="preserve">Оценка </w:t>
      </w:r>
      <w:proofErr w:type="spellStart"/>
      <w:r w:rsidRPr="006F7809">
        <w:rPr>
          <w:rFonts w:ascii="Times New Roman" w:hAnsi="Times New Roman" w:cs="Times New Roman"/>
          <w:b/>
          <w:sz w:val="26"/>
          <w:szCs w:val="26"/>
        </w:rPr>
        <w:t>учебно</w:t>
      </w:r>
      <w:proofErr w:type="spellEnd"/>
      <w:r w:rsidRPr="006F7809">
        <w:rPr>
          <w:rFonts w:ascii="Times New Roman" w:hAnsi="Times New Roman" w:cs="Times New Roman"/>
          <w:b/>
          <w:sz w:val="26"/>
          <w:szCs w:val="26"/>
        </w:rPr>
        <w:t xml:space="preserve"> – методического  обеспечения</w:t>
      </w:r>
    </w:p>
    <w:p w:rsidR="00A201AE" w:rsidRPr="006F7809" w:rsidRDefault="00A201AE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    </w:t>
      </w:r>
      <w:r w:rsidR="00DE23CD" w:rsidRPr="006F7809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6F7809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6F7809">
        <w:rPr>
          <w:rFonts w:ascii="Times New Roman" w:hAnsi="Times New Roman" w:cs="Times New Roman"/>
          <w:sz w:val="26"/>
          <w:szCs w:val="26"/>
        </w:rPr>
        <w:t xml:space="preserve"> – методическая работа, осуществляемая в течени</w:t>
      </w:r>
      <w:proofErr w:type="gramStart"/>
      <w:r w:rsidRPr="006F780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F7809">
        <w:rPr>
          <w:rFonts w:ascii="Times New Roman" w:hAnsi="Times New Roman" w:cs="Times New Roman"/>
          <w:sz w:val="26"/>
          <w:szCs w:val="26"/>
        </w:rPr>
        <w:t xml:space="preserve"> </w:t>
      </w:r>
      <w:r w:rsidR="00316EE0" w:rsidRPr="006F7809">
        <w:rPr>
          <w:rFonts w:ascii="Times New Roman" w:hAnsi="Times New Roman" w:cs="Times New Roman"/>
          <w:sz w:val="26"/>
          <w:szCs w:val="26"/>
        </w:rPr>
        <w:t xml:space="preserve">учебного года в МБДОУ «Детский сад №15 «Колобок», органично соединялась с повседневной практикой педагогов. </w:t>
      </w:r>
      <w:r w:rsidRPr="006F7809">
        <w:rPr>
          <w:rFonts w:ascii="Times New Roman" w:hAnsi="Times New Roman" w:cs="Times New Roman"/>
          <w:sz w:val="26"/>
          <w:szCs w:val="26"/>
        </w:rPr>
        <w:t xml:space="preserve">Методическая    работа - это  основной  путь  совершенствования профессионального  мастерства  педагогов,  развития  творческого  потенциала всего    коллектива,  повышения  качества  и  эффективности  </w:t>
      </w:r>
      <w:proofErr w:type="spellStart"/>
      <w:r w:rsidRPr="006F7809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="00316EE0" w:rsidRPr="006F7809">
        <w:rPr>
          <w:rFonts w:ascii="Times New Roman" w:hAnsi="Times New Roman" w:cs="Times New Roman"/>
          <w:sz w:val="26"/>
          <w:szCs w:val="26"/>
        </w:rPr>
        <w:t xml:space="preserve"> </w:t>
      </w:r>
      <w:r w:rsidRPr="006F7809">
        <w:rPr>
          <w:rFonts w:ascii="Times New Roman" w:hAnsi="Times New Roman" w:cs="Times New Roman"/>
          <w:sz w:val="26"/>
          <w:szCs w:val="26"/>
        </w:rPr>
        <w:t>- образовательного  процесса.</w:t>
      </w:r>
    </w:p>
    <w:p w:rsidR="00A201AE" w:rsidRPr="00FD18EE" w:rsidRDefault="00316EE0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</w:t>
      </w:r>
      <w:r w:rsidR="00DE23CD">
        <w:rPr>
          <w:rFonts w:ascii="Times New Roman" w:hAnsi="Times New Roman" w:cs="Times New Roman"/>
          <w:sz w:val="26"/>
          <w:szCs w:val="26"/>
        </w:rPr>
        <w:t xml:space="preserve">         </w:t>
      </w:r>
      <w:r w:rsidR="00A201AE" w:rsidRPr="00FD18EE">
        <w:rPr>
          <w:rFonts w:ascii="Times New Roman" w:hAnsi="Times New Roman" w:cs="Times New Roman"/>
          <w:sz w:val="26"/>
          <w:szCs w:val="26"/>
        </w:rPr>
        <w:t>Успех  работы  дошкольного  учреждения  во  многом  зависит  от  качества методической работы с педагогами.</w:t>
      </w:r>
    </w:p>
    <w:p w:rsidR="00AA1CDE" w:rsidRPr="00FD18EE" w:rsidRDefault="008F4B52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18E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A1CDE" w:rsidRPr="00FD18EE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создать в МБДОУ «Детский сад №15 «Колобок» образовательную среду, в которой полностью будет реализован творческий потенциал каждого педагога, всего педагогического коллектива.</w:t>
      </w:r>
    </w:p>
    <w:p w:rsidR="00AA1CDE" w:rsidRPr="00FD18EE" w:rsidRDefault="00DE23C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AA1CDE" w:rsidRPr="00FD18EE">
        <w:rPr>
          <w:rFonts w:ascii="Times New Roman" w:hAnsi="Times New Roman" w:cs="Times New Roman"/>
          <w:sz w:val="26"/>
          <w:szCs w:val="26"/>
          <w:shd w:val="clear" w:color="auto" w:fill="FFFFFF"/>
        </w:rPr>
        <w:t>Задачи:</w:t>
      </w:r>
    </w:p>
    <w:p w:rsidR="00AA1CDE" w:rsidRPr="00FD18EE" w:rsidRDefault="00AA1CDE" w:rsidP="006F78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Выявление, изучение, обобщение и распространение передового педагогического опыта педагогов дошкольного учреждения.</w:t>
      </w:r>
    </w:p>
    <w:p w:rsidR="00AA1CDE" w:rsidRPr="00FD18EE" w:rsidRDefault="00AA1CDE" w:rsidP="006F78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  <w:shd w:val="clear" w:color="auto" w:fill="FFFFFF"/>
        </w:rPr>
        <w:t>Подготовка методического обеспечения для осуществления образовательного процесса.</w:t>
      </w:r>
    </w:p>
    <w:p w:rsidR="00AA1CDE" w:rsidRPr="00FD18EE" w:rsidRDefault="00AA1CDE" w:rsidP="006F78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Координация деятельности дошкольного учреждения и семьи в обеспечении всестороннего непрерывного развития воспитанников.</w:t>
      </w:r>
    </w:p>
    <w:p w:rsidR="008F4B52" w:rsidRPr="00FD18EE" w:rsidRDefault="008F4B52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</w:t>
      </w:r>
      <w:r w:rsidR="00DE23CD">
        <w:rPr>
          <w:rFonts w:ascii="Times New Roman" w:hAnsi="Times New Roman" w:cs="Times New Roman"/>
          <w:sz w:val="26"/>
          <w:szCs w:val="26"/>
        </w:rPr>
        <w:t xml:space="preserve">      </w:t>
      </w:r>
      <w:r w:rsidR="00A201AE" w:rsidRPr="00FD18EE">
        <w:rPr>
          <w:rFonts w:ascii="Times New Roman" w:hAnsi="Times New Roman" w:cs="Times New Roman"/>
          <w:i/>
          <w:sz w:val="26"/>
          <w:szCs w:val="26"/>
        </w:rPr>
        <w:t>Форм</w:t>
      </w:r>
      <w:r w:rsidR="00A201AE" w:rsidRPr="00FD18EE">
        <w:rPr>
          <w:rFonts w:ascii="Times New Roman" w:hAnsi="Times New Roman" w:cs="Times New Roman"/>
          <w:sz w:val="26"/>
          <w:szCs w:val="26"/>
        </w:rPr>
        <w:t xml:space="preserve">ы методической работы: </w:t>
      </w:r>
    </w:p>
    <w:p w:rsidR="00EE0A58" w:rsidRPr="00FD18EE" w:rsidRDefault="00EA7B4F" w:rsidP="006F780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</w:t>
      </w:r>
      <w:r w:rsidR="00EE0A58" w:rsidRPr="00FD18EE">
        <w:rPr>
          <w:rFonts w:ascii="Times New Roman" w:hAnsi="Times New Roman" w:cs="Times New Roman"/>
          <w:i/>
          <w:sz w:val="26"/>
          <w:szCs w:val="26"/>
        </w:rPr>
        <w:t>Традиционные:</w:t>
      </w:r>
    </w:p>
    <w:p w:rsidR="008F4B52" w:rsidRPr="00FD18EE" w:rsidRDefault="008F4B52" w:rsidP="006F78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тематические педсоветы;</w:t>
      </w:r>
    </w:p>
    <w:p w:rsidR="008F4B52" w:rsidRPr="00FD18EE" w:rsidRDefault="008F4B52" w:rsidP="006F78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семинары-практикумы;</w:t>
      </w:r>
    </w:p>
    <w:p w:rsidR="008F4B52" w:rsidRPr="00FD18EE" w:rsidRDefault="00A201AE" w:rsidP="006F78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мастер-к</w:t>
      </w:r>
      <w:r w:rsidR="008F4B52" w:rsidRPr="00FD18EE">
        <w:rPr>
          <w:rFonts w:ascii="Times New Roman" w:hAnsi="Times New Roman" w:cs="Times New Roman"/>
          <w:sz w:val="26"/>
          <w:szCs w:val="26"/>
        </w:rPr>
        <w:t>лассы;</w:t>
      </w:r>
    </w:p>
    <w:p w:rsidR="008F4B52" w:rsidRPr="00FD18EE" w:rsidRDefault="008F4B52" w:rsidP="006F78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консультации;</w:t>
      </w:r>
    </w:p>
    <w:p w:rsidR="00EE0A58" w:rsidRPr="00FD18EE" w:rsidRDefault="00175B4A" w:rsidP="006F78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повышение квалификации</w:t>
      </w:r>
      <w:r w:rsidR="00EE0A58" w:rsidRPr="00FD18EE">
        <w:rPr>
          <w:rFonts w:ascii="Times New Roman" w:hAnsi="Times New Roman" w:cs="Times New Roman"/>
          <w:sz w:val="26"/>
          <w:szCs w:val="26"/>
        </w:rPr>
        <w:t>;</w:t>
      </w:r>
    </w:p>
    <w:p w:rsidR="00EE0A58" w:rsidRPr="00FD18EE" w:rsidRDefault="00A201AE" w:rsidP="006F78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работа педагог</w:t>
      </w:r>
      <w:r w:rsidR="00EE0A58" w:rsidRPr="00FD18EE">
        <w:rPr>
          <w:rFonts w:ascii="Times New Roman" w:hAnsi="Times New Roman" w:cs="Times New Roman"/>
          <w:sz w:val="26"/>
          <w:szCs w:val="26"/>
        </w:rPr>
        <w:t>ов над темами по самообразования</w:t>
      </w:r>
    </w:p>
    <w:p w:rsidR="00EE0A58" w:rsidRPr="00FD18EE" w:rsidRDefault="00A201AE" w:rsidP="006F78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открытые мероприятия</w:t>
      </w:r>
      <w:r w:rsidR="00EE0A58" w:rsidRPr="00FD18EE">
        <w:rPr>
          <w:rFonts w:ascii="Times New Roman" w:hAnsi="Times New Roman" w:cs="Times New Roman"/>
          <w:sz w:val="26"/>
          <w:szCs w:val="26"/>
        </w:rPr>
        <w:t xml:space="preserve"> и их анализ;</w:t>
      </w:r>
    </w:p>
    <w:p w:rsidR="00EE0A58" w:rsidRPr="00FD18EE" w:rsidRDefault="00EE0A58" w:rsidP="006F78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участие в конкурсах</w:t>
      </w:r>
    </w:p>
    <w:p w:rsidR="00EE0A58" w:rsidRPr="00FD18EE" w:rsidRDefault="00EE0A58" w:rsidP="006F78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организация курсовой и консультативной подготовки педагогов</w:t>
      </w:r>
    </w:p>
    <w:p w:rsidR="00EE0A58" w:rsidRPr="00FD18EE" w:rsidRDefault="00EE0A58" w:rsidP="006F7809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18EE">
        <w:rPr>
          <w:rFonts w:ascii="Times New Roman" w:hAnsi="Times New Roman" w:cs="Times New Roman"/>
          <w:i/>
          <w:sz w:val="26"/>
          <w:szCs w:val="26"/>
        </w:rPr>
        <w:t>Инновационные:</w:t>
      </w:r>
    </w:p>
    <w:p w:rsidR="00EE0A58" w:rsidRPr="00FD18EE" w:rsidRDefault="00EE0A58" w:rsidP="00FD18EE">
      <w:pPr>
        <w:pStyle w:val="a3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D18EE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FD18EE">
        <w:rPr>
          <w:rFonts w:ascii="Times New Roman" w:hAnsi="Times New Roman" w:cs="Times New Roman"/>
          <w:sz w:val="26"/>
          <w:szCs w:val="26"/>
        </w:rPr>
        <w:t xml:space="preserve"> педагогов»</w:t>
      </w:r>
    </w:p>
    <w:p w:rsidR="00EE0A58" w:rsidRPr="00FD18EE" w:rsidRDefault="00EE0A58" w:rsidP="00FD18EE">
      <w:pPr>
        <w:pStyle w:val="a3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мастер-классы</w:t>
      </w:r>
    </w:p>
    <w:p w:rsidR="00A201AE" w:rsidRPr="00FD18EE" w:rsidRDefault="00EE0A58" w:rsidP="00FD18EE">
      <w:pPr>
        <w:pStyle w:val="a3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</w:t>
      </w:r>
      <w:r w:rsidR="00A201AE" w:rsidRPr="00FD18EE">
        <w:rPr>
          <w:rFonts w:ascii="Times New Roman" w:hAnsi="Times New Roman" w:cs="Times New Roman"/>
          <w:sz w:val="26"/>
          <w:szCs w:val="26"/>
        </w:rPr>
        <w:t>проектная деятельность.</w:t>
      </w:r>
    </w:p>
    <w:p w:rsidR="00A201AE" w:rsidRPr="00FD18EE" w:rsidRDefault="00DE23CD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201AE" w:rsidRPr="00FD18EE">
        <w:rPr>
          <w:rFonts w:ascii="Times New Roman" w:hAnsi="Times New Roman" w:cs="Times New Roman"/>
          <w:sz w:val="26"/>
          <w:szCs w:val="26"/>
        </w:rPr>
        <w:t>Приоритетным  направлением  методической  деятельност</w:t>
      </w:r>
      <w:r w:rsidR="00197584" w:rsidRPr="00FD18EE">
        <w:rPr>
          <w:rFonts w:ascii="Times New Roman" w:hAnsi="Times New Roman" w:cs="Times New Roman"/>
          <w:sz w:val="26"/>
          <w:szCs w:val="26"/>
        </w:rPr>
        <w:t>и  нашего учрежд</w:t>
      </w:r>
      <w:r>
        <w:rPr>
          <w:rFonts w:ascii="Times New Roman" w:hAnsi="Times New Roman" w:cs="Times New Roman"/>
          <w:sz w:val="26"/>
          <w:szCs w:val="26"/>
        </w:rPr>
        <w:t xml:space="preserve">ения в </w:t>
      </w:r>
      <w:r w:rsidR="00EA7B4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5E655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201AE" w:rsidRPr="00FD18EE">
        <w:rPr>
          <w:rFonts w:ascii="Times New Roman" w:hAnsi="Times New Roman" w:cs="Times New Roman"/>
          <w:sz w:val="26"/>
          <w:szCs w:val="26"/>
        </w:rPr>
        <w:t>году было:</w:t>
      </w:r>
    </w:p>
    <w:p w:rsidR="008F4B52" w:rsidRPr="00FD18EE" w:rsidRDefault="00A201AE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- </w:t>
      </w:r>
      <w:r w:rsidR="00EA7B4F">
        <w:rPr>
          <w:rFonts w:ascii="Times New Roman" w:hAnsi="Times New Roman" w:cs="Times New Roman"/>
          <w:sz w:val="26"/>
          <w:szCs w:val="26"/>
        </w:rPr>
        <w:t xml:space="preserve">   </w:t>
      </w:r>
      <w:r w:rsidR="008F4B52" w:rsidRPr="00FD18EE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оказание помощи педагогам в  построении образовательного процесса в соответствии ФГОС</w:t>
      </w:r>
      <w:r w:rsidR="008F4B52" w:rsidRPr="00FD18EE">
        <w:rPr>
          <w:rFonts w:ascii="Times New Roman" w:hAnsi="Times New Roman" w:cs="Times New Roman"/>
          <w:sz w:val="26"/>
          <w:szCs w:val="26"/>
        </w:rPr>
        <w:t xml:space="preserve"> и </w:t>
      </w:r>
      <w:r w:rsidRPr="00FD18EE">
        <w:rPr>
          <w:rFonts w:ascii="Times New Roman" w:hAnsi="Times New Roman" w:cs="Times New Roman"/>
          <w:sz w:val="26"/>
          <w:szCs w:val="26"/>
        </w:rPr>
        <w:t>повышение   уровня    педагог</w:t>
      </w:r>
      <w:r w:rsidR="008F4B52" w:rsidRPr="00FD18EE">
        <w:rPr>
          <w:rFonts w:ascii="Times New Roman" w:hAnsi="Times New Roman" w:cs="Times New Roman"/>
          <w:sz w:val="26"/>
          <w:szCs w:val="26"/>
        </w:rPr>
        <w:t>ической  компетенции  педагогов.</w:t>
      </w:r>
    </w:p>
    <w:p w:rsidR="00A201AE" w:rsidRPr="00FD18EE" w:rsidRDefault="00A201AE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lastRenderedPageBreak/>
        <w:t xml:space="preserve">     В рамках реализации данного направления рабочей группой педагогов</w:t>
      </w:r>
      <w:r w:rsidR="00427324">
        <w:rPr>
          <w:rFonts w:ascii="Times New Roman" w:hAnsi="Times New Roman" w:cs="Times New Roman"/>
          <w:sz w:val="26"/>
          <w:szCs w:val="26"/>
        </w:rPr>
        <w:t xml:space="preserve"> ДОУ разработана</w:t>
      </w:r>
      <w:r w:rsidRPr="00FD18EE">
        <w:rPr>
          <w:rFonts w:ascii="Times New Roman" w:hAnsi="Times New Roman" w:cs="Times New Roman"/>
          <w:sz w:val="26"/>
          <w:szCs w:val="26"/>
        </w:rPr>
        <w:t xml:space="preserve"> образовательная программа, перспективные планы по всем разделам программы, методические рекомендации педагогам по организации образовательной деятельности, проекты рабочих программ педагогов.</w:t>
      </w:r>
    </w:p>
    <w:p w:rsidR="00A201AE" w:rsidRPr="00FD18EE" w:rsidRDefault="00A201AE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 В целях эффективности организации образовательного процесса в ДОУ в методическом кабинете систематизировали методические пособия по направлениям развития и образования детей (образовательным областям):</w:t>
      </w:r>
    </w:p>
    <w:p w:rsidR="00A201AE" w:rsidRPr="00FD18EE" w:rsidRDefault="00A201AE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- социально-коммуникативное развитие;</w:t>
      </w:r>
    </w:p>
    <w:p w:rsidR="00A201AE" w:rsidRPr="00FD18EE" w:rsidRDefault="00A201AE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- познавательное развитие;</w:t>
      </w:r>
    </w:p>
    <w:p w:rsidR="00A201AE" w:rsidRPr="00FD18EE" w:rsidRDefault="00A201AE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- речевое развитие;</w:t>
      </w:r>
    </w:p>
    <w:p w:rsidR="00A201AE" w:rsidRPr="00FD18EE" w:rsidRDefault="00A201AE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- художественно-эстетическое развитие;</w:t>
      </w:r>
    </w:p>
    <w:p w:rsidR="00A201AE" w:rsidRPr="00FD18EE" w:rsidRDefault="00A201AE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- физическое развитие.</w:t>
      </w:r>
    </w:p>
    <w:p w:rsidR="00A201AE" w:rsidRPr="00FD18EE" w:rsidRDefault="00E85C12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  </w:t>
      </w:r>
      <w:r w:rsidR="00A201AE" w:rsidRPr="00FD18EE">
        <w:rPr>
          <w:rFonts w:ascii="Times New Roman" w:hAnsi="Times New Roman" w:cs="Times New Roman"/>
          <w:sz w:val="26"/>
          <w:szCs w:val="26"/>
        </w:rPr>
        <w:t>Для  осуществления  образовательной  деятельности  с  детьми используются  различные  средства  обучения  и  воспитания,  в  том  числе технические, визуальные и аудиовизуальные.</w:t>
      </w:r>
      <w:r w:rsidR="00B81DAE">
        <w:rPr>
          <w:rFonts w:ascii="Times New Roman" w:hAnsi="Times New Roman" w:cs="Times New Roman"/>
          <w:sz w:val="26"/>
          <w:szCs w:val="26"/>
        </w:rPr>
        <w:t xml:space="preserve"> </w:t>
      </w:r>
      <w:r w:rsidR="00A201AE" w:rsidRPr="00FD18EE">
        <w:rPr>
          <w:rFonts w:ascii="Times New Roman" w:hAnsi="Times New Roman" w:cs="Times New Roman"/>
          <w:sz w:val="26"/>
          <w:szCs w:val="26"/>
        </w:rPr>
        <w:t>Визуальные  и  аудиовизуальные  средства  обучения  и  воспитания, представленные в учреждении, включают: иллюстрации, наглядные пособия, схемы,  предметы  и  объекты  природной  среды,  а  также мультфильмы,  видеофильмы, презентации.</w:t>
      </w:r>
      <w:r w:rsidR="006F7809">
        <w:rPr>
          <w:rFonts w:ascii="Times New Roman" w:hAnsi="Times New Roman" w:cs="Times New Roman"/>
          <w:sz w:val="26"/>
          <w:szCs w:val="26"/>
        </w:rPr>
        <w:t xml:space="preserve"> </w:t>
      </w:r>
      <w:r w:rsidR="00A201AE" w:rsidRPr="00FD18EE">
        <w:rPr>
          <w:rFonts w:ascii="Times New Roman" w:hAnsi="Times New Roman" w:cs="Times New Roman"/>
          <w:sz w:val="26"/>
          <w:szCs w:val="26"/>
        </w:rPr>
        <w:t>В учреждении имеются следующие технические средства обучения и воспитания:  музыкальный  центр</w:t>
      </w:r>
      <w:r w:rsidR="008F4B52" w:rsidRPr="00FD18EE">
        <w:rPr>
          <w:rFonts w:ascii="Times New Roman" w:hAnsi="Times New Roman" w:cs="Times New Roman"/>
          <w:sz w:val="26"/>
          <w:szCs w:val="26"/>
        </w:rPr>
        <w:t xml:space="preserve"> -1</w:t>
      </w:r>
      <w:r w:rsidR="00A201AE" w:rsidRPr="00FD18EE">
        <w:rPr>
          <w:rFonts w:ascii="Times New Roman" w:hAnsi="Times New Roman" w:cs="Times New Roman"/>
          <w:sz w:val="26"/>
          <w:szCs w:val="26"/>
        </w:rPr>
        <w:t xml:space="preserve">,  </w:t>
      </w:r>
      <w:r w:rsidR="005E655B">
        <w:rPr>
          <w:rFonts w:ascii="Times New Roman" w:hAnsi="Times New Roman" w:cs="Times New Roman"/>
          <w:sz w:val="26"/>
          <w:szCs w:val="26"/>
        </w:rPr>
        <w:t>магнитофон – 1</w:t>
      </w:r>
      <w:r w:rsidR="00A201AE" w:rsidRPr="00FD18EE">
        <w:rPr>
          <w:rFonts w:ascii="Times New Roman" w:hAnsi="Times New Roman" w:cs="Times New Roman"/>
          <w:sz w:val="26"/>
          <w:szCs w:val="26"/>
        </w:rPr>
        <w:t>,</w:t>
      </w:r>
      <w:r w:rsidR="008F4B52" w:rsidRPr="00FD18EE">
        <w:rPr>
          <w:rFonts w:ascii="Times New Roman" w:hAnsi="Times New Roman" w:cs="Times New Roman"/>
          <w:sz w:val="26"/>
          <w:szCs w:val="26"/>
        </w:rPr>
        <w:t xml:space="preserve"> </w:t>
      </w:r>
      <w:r w:rsidR="00A201AE" w:rsidRPr="00FD18EE">
        <w:rPr>
          <w:rFonts w:ascii="Times New Roman" w:hAnsi="Times New Roman" w:cs="Times New Roman"/>
          <w:sz w:val="26"/>
          <w:szCs w:val="26"/>
        </w:rPr>
        <w:t>использование</w:t>
      </w:r>
      <w:r w:rsidR="008F4B52" w:rsidRPr="00FD18EE">
        <w:rPr>
          <w:rFonts w:ascii="Times New Roman" w:hAnsi="Times New Roman" w:cs="Times New Roman"/>
          <w:sz w:val="26"/>
          <w:szCs w:val="26"/>
        </w:rPr>
        <w:t xml:space="preserve"> </w:t>
      </w:r>
      <w:r w:rsidR="00A201AE" w:rsidRPr="00FD18EE">
        <w:rPr>
          <w:rFonts w:ascii="Times New Roman" w:hAnsi="Times New Roman" w:cs="Times New Roman"/>
          <w:sz w:val="26"/>
          <w:szCs w:val="26"/>
        </w:rPr>
        <w:t>которых осуществляется в</w:t>
      </w:r>
      <w:r w:rsidR="008F4B52" w:rsidRPr="00FD18EE">
        <w:rPr>
          <w:rFonts w:ascii="Times New Roman" w:hAnsi="Times New Roman" w:cs="Times New Roman"/>
          <w:sz w:val="26"/>
          <w:szCs w:val="26"/>
        </w:rPr>
        <w:t xml:space="preserve"> </w:t>
      </w:r>
      <w:r w:rsidR="00A201AE" w:rsidRPr="00FD18EE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proofErr w:type="gramStart"/>
      <w:r w:rsidR="00A201AE" w:rsidRPr="00FD18E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201AE" w:rsidRPr="00FD18EE">
        <w:rPr>
          <w:rFonts w:ascii="Times New Roman" w:hAnsi="Times New Roman" w:cs="Times New Roman"/>
          <w:sz w:val="26"/>
          <w:szCs w:val="26"/>
        </w:rPr>
        <w:t xml:space="preserve"> предъявляемым к ним</w:t>
      </w:r>
      <w:r w:rsidR="008F4B52" w:rsidRPr="00FD18EE">
        <w:rPr>
          <w:rFonts w:ascii="Times New Roman" w:hAnsi="Times New Roman" w:cs="Times New Roman"/>
          <w:sz w:val="26"/>
          <w:szCs w:val="26"/>
        </w:rPr>
        <w:t xml:space="preserve"> </w:t>
      </w:r>
      <w:r w:rsidR="00A201AE" w:rsidRPr="00FD18EE">
        <w:rPr>
          <w:rFonts w:ascii="Times New Roman" w:hAnsi="Times New Roman" w:cs="Times New Roman"/>
          <w:sz w:val="26"/>
          <w:szCs w:val="26"/>
        </w:rPr>
        <w:t>требованиям.</w:t>
      </w:r>
    </w:p>
    <w:p w:rsidR="00EE0A58" w:rsidRPr="00FD18EE" w:rsidRDefault="009F7676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</w:t>
      </w:r>
      <w:r w:rsidR="006F7809">
        <w:rPr>
          <w:rFonts w:ascii="Times New Roman" w:hAnsi="Times New Roman" w:cs="Times New Roman"/>
          <w:sz w:val="26"/>
          <w:szCs w:val="26"/>
        </w:rPr>
        <w:t xml:space="preserve">  </w:t>
      </w:r>
      <w:r w:rsidR="00EE0A58" w:rsidRPr="00FD18EE">
        <w:rPr>
          <w:rFonts w:ascii="Times New Roman" w:hAnsi="Times New Roman" w:cs="Times New Roman"/>
          <w:sz w:val="26"/>
          <w:szCs w:val="26"/>
        </w:rPr>
        <w:t>Методическая работа в МБДОУ</w:t>
      </w:r>
      <w:r w:rsidR="00C27DF7" w:rsidRPr="00FD18EE">
        <w:rPr>
          <w:rFonts w:ascii="Times New Roman" w:hAnsi="Times New Roman" w:cs="Times New Roman"/>
          <w:sz w:val="26"/>
          <w:szCs w:val="26"/>
        </w:rPr>
        <w:t xml:space="preserve"> в целом оптимальна и эффективна, имеются позитивные изменения профессиональных возможностей кадров и факторов, влияющих на качество </w:t>
      </w:r>
      <w:proofErr w:type="spellStart"/>
      <w:r w:rsidR="00C27DF7" w:rsidRPr="00FD18EE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="00C27DF7" w:rsidRPr="00FD18EE">
        <w:rPr>
          <w:rFonts w:ascii="Times New Roman" w:hAnsi="Times New Roman" w:cs="Times New Roman"/>
          <w:sz w:val="26"/>
          <w:szCs w:val="26"/>
        </w:rPr>
        <w:t xml:space="preserve"> -  образовательного процесса в МБДОУ. </w:t>
      </w:r>
    </w:p>
    <w:p w:rsidR="00B81DAE" w:rsidRPr="00BB7C2F" w:rsidRDefault="009F7676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</w:t>
      </w:r>
      <w:r w:rsidR="00B81DAE">
        <w:rPr>
          <w:rFonts w:ascii="Times New Roman" w:hAnsi="Times New Roman" w:cs="Times New Roman"/>
          <w:sz w:val="26"/>
          <w:szCs w:val="26"/>
        </w:rPr>
        <w:t xml:space="preserve"> </w:t>
      </w:r>
      <w:r w:rsidR="00EB2537" w:rsidRPr="00BB7C2F">
        <w:rPr>
          <w:rFonts w:ascii="Times New Roman" w:hAnsi="Times New Roman" w:cs="Times New Roman"/>
          <w:sz w:val="26"/>
          <w:szCs w:val="26"/>
        </w:rPr>
        <w:t xml:space="preserve">В кадровом обеспечении </w:t>
      </w:r>
      <w:r w:rsidR="00E92D8E" w:rsidRPr="00BB7C2F">
        <w:rPr>
          <w:rFonts w:ascii="Times New Roman" w:hAnsi="Times New Roman" w:cs="Times New Roman"/>
          <w:sz w:val="26"/>
          <w:szCs w:val="26"/>
        </w:rPr>
        <w:t>МБДОУ наблюдается тенденция роста профессионального мастерства</w:t>
      </w:r>
      <w:r w:rsidR="00B81DAE" w:rsidRPr="00BB7C2F">
        <w:rPr>
          <w:rFonts w:ascii="Times New Roman" w:hAnsi="Times New Roman" w:cs="Times New Roman"/>
          <w:sz w:val="26"/>
          <w:szCs w:val="26"/>
        </w:rPr>
        <w:t>. П</w:t>
      </w:r>
      <w:r w:rsidR="00E92D8E" w:rsidRPr="00BB7C2F">
        <w:rPr>
          <w:rFonts w:ascii="Times New Roman" w:hAnsi="Times New Roman" w:cs="Times New Roman"/>
          <w:sz w:val="26"/>
          <w:szCs w:val="26"/>
        </w:rPr>
        <w:t>едагоги прошли курсовую подг</w:t>
      </w:r>
      <w:r w:rsidR="00AA1CDE" w:rsidRPr="00BB7C2F">
        <w:rPr>
          <w:rFonts w:ascii="Times New Roman" w:hAnsi="Times New Roman" w:cs="Times New Roman"/>
          <w:sz w:val="26"/>
          <w:szCs w:val="26"/>
        </w:rPr>
        <w:t>отовку «Внедряем ФГОС в ДОУ»,</w:t>
      </w:r>
      <w:r w:rsidR="00B81DAE" w:rsidRPr="00BB7C2F">
        <w:rPr>
          <w:rFonts w:ascii="Times New Roman" w:hAnsi="Times New Roman" w:cs="Times New Roman"/>
          <w:sz w:val="26"/>
          <w:szCs w:val="26"/>
        </w:rPr>
        <w:t xml:space="preserve"> «Педагогическое сопровождение игровой деятельности дошкольников», дополнительную профессиональную программу повышения квалификации «Оказание первой помощи»           </w:t>
      </w:r>
    </w:p>
    <w:p w:rsidR="00A201AE" w:rsidRPr="00FD18EE" w:rsidRDefault="00B81DAE" w:rsidP="006F780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201AE" w:rsidRPr="00FD18EE">
        <w:rPr>
          <w:rFonts w:ascii="Times New Roman" w:hAnsi="Times New Roman" w:cs="Times New Roman"/>
          <w:b/>
          <w:sz w:val="26"/>
          <w:szCs w:val="26"/>
        </w:rPr>
        <w:t>Вывод:</w:t>
      </w:r>
      <w:r w:rsidR="00A201AE" w:rsidRPr="00FD18EE">
        <w:rPr>
          <w:rFonts w:ascii="Times New Roman" w:hAnsi="Times New Roman" w:cs="Times New Roman"/>
          <w:sz w:val="26"/>
          <w:szCs w:val="26"/>
        </w:rPr>
        <w:t xml:space="preserve"> учебно-методическое обеспечение в </w:t>
      </w:r>
      <w:r w:rsidR="00D27910" w:rsidRPr="00FD18EE">
        <w:rPr>
          <w:rFonts w:ascii="Times New Roman" w:hAnsi="Times New Roman" w:cs="Times New Roman"/>
          <w:sz w:val="26"/>
          <w:szCs w:val="26"/>
        </w:rPr>
        <w:t>МБДОУ «Детский сад №15 «Колобок»</w:t>
      </w:r>
      <w:r w:rsidR="00A201AE" w:rsidRPr="00FD18EE">
        <w:rPr>
          <w:rFonts w:ascii="Times New Roman" w:hAnsi="Times New Roman" w:cs="Times New Roman"/>
          <w:sz w:val="26"/>
          <w:szCs w:val="26"/>
        </w:rPr>
        <w:t xml:space="preserve"> позволяет качественно реализовывать содержание образовательной программы дошкольного образования.</w:t>
      </w:r>
    </w:p>
    <w:p w:rsidR="00A201AE" w:rsidRPr="00FD18EE" w:rsidRDefault="00A201AE" w:rsidP="00FD18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6" w:rsidRPr="00FD18EE" w:rsidRDefault="005E655B" w:rsidP="005E65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9F7676" w:rsidRPr="00FD18EE">
        <w:rPr>
          <w:rFonts w:ascii="Times New Roman" w:hAnsi="Times New Roman" w:cs="Times New Roman"/>
          <w:b/>
          <w:sz w:val="26"/>
          <w:szCs w:val="26"/>
        </w:rPr>
        <w:t xml:space="preserve">6. Оценка  </w:t>
      </w:r>
      <w:proofErr w:type="spellStart"/>
      <w:r w:rsidR="009F7676" w:rsidRPr="00FD18EE">
        <w:rPr>
          <w:rFonts w:ascii="Times New Roman" w:hAnsi="Times New Roman" w:cs="Times New Roman"/>
          <w:b/>
          <w:sz w:val="26"/>
          <w:szCs w:val="26"/>
        </w:rPr>
        <w:t>библиотечно</w:t>
      </w:r>
      <w:proofErr w:type="spellEnd"/>
      <w:r w:rsidR="009F7676" w:rsidRPr="00FD18EE">
        <w:rPr>
          <w:rFonts w:ascii="Times New Roman" w:hAnsi="Times New Roman" w:cs="Times New Roman"/>
          <w:b/>
          <w:sz w:val="26"/>
          <w:szCs w:val="26"/>
        </w:rPr>
        <w:t xml:space="preserve"> – информационное обеспечение </w:t>
      </w:r>
    </w:p>
    <w:p w:rsidR="00B73B50" w:rsidRPr="00FD18EE" w:rsidRDefault="006F7809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F69EF" w:rsidRPr="00FD18EE" w:rsidRDefault="003F69EF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</w:t>
      </w:r>
      <w:r w:rsidR="00B73B50" w:rsidRPr="00FD18EE">
        <w:rPr>
          <w:rFonts w:ascii="Times New Roman" w:hAnsi="Times New Roman" w:cs="Times New Roman"/>
          <w:sz w:val="26"/>
          <w:szCs w:val="26"/>
        </w:rPr>
        <w:t xml:space="preserve"> В МБДОУ «Детский сад №15 «Колобок» функционирует библиотека, расположенная в кабинете заведующей. </w:t>
      </w:r>
    </w:p>
    <w:p w:rsidR="009F7676" w:rsidRPr="00FD18EE" w:rsidRDefault="003F69EF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</w:t>
      </w:r>
      <w:r w:rsidR="009F7676" w:rsidRPr="00FD18EE">
        <w:rPr>
          <w:rFonts w:ascii="Times New Roman" w:hAnsi="Times New Roman" w:cs="Times New Roman"/>
          <w:sz w:val="26"/>
          <w:szCs w:val="26"/>
        </w:rPr>
        <w:t>Книжный</w:t>
      </w:r>
      <w:r w:rsidR="00B73B50" w:rsidRPr="00FD18EE">
        <w:rPr>
          <w:rFonts w:ascii="Times New Roman" w:hAnsi="Times New Roman" w:cs="Times New Roman"/>
          <w:sz w:val="26"/>
          <w:szCs w:val="26"/>
        </w:rPr>
        <w:t xml:space="preserve"> ф</w:t>
      </w:r>
      <w:r w:rsidR="00AA1CDE" w:rsidRPr="00FD18EE">
        <w:rPr>
          <w:rFonts w:ascii="Times New Roman" w:hAnsi="Times New Roman" w:cs="Times New Roman"/>
          <w:sz w:val="26"/>
          <w:szCs w:val="26"/>
        </w:rPr>
        <w:t>онд детского сада составляет 300</w:t>
      </w:r>
      <w:r w:rsidR="005E655B">
        <w:rPr>
          <w:rFonts w:ascii="Times New Roman" w:hAnsi="Times New Roman" w:cs="Times New Roman"/>
          <w:sz w:val="26"/>
          <w:szCs w:val="26"/>
        </w:rPr>
        <w:t xml:space="preserve"> книг</w:t>
      </w:r>
      <w:r w:rsidR="009F7676" w:rsidRPr="00FD18EE">
        <w:rPr>
          <w:rFonts w:ascii="Times New Roman" w:hAnsi="Times New Roman" w:cs="Times New Roman"/>
          <w:sz w:val="26"/>
          <w:szCs w:val="26"/>
        </w:rPr>
        <w:t xml:space="preserve">, из них на долю детской  литературы  приходится  </w:t>
      </w:r>
      <w:r w:rsidR="00AA1CDE" w:rsidRPr="00FD18EE">
        <w:rPr>
          <w:rFonts w:ascii="Times New Roman" w:hAnsi="Times New Roman" w:cs="Times New Roman"/>
          <w:sz w:val="26"/>
          <w:szCs w:val="26"/>
        </w:rPr>
        <w:t>100</w:t>
      </w:r>
      <w:r w:rsidR="009F7676" w:rsidRPr="00FD18EE">
        <w:rPr>
          <w:rFonts w:ascii="Times New Roman" w:hAnsi="Times New Roman" w:cs="Times New Roman"/>
          <w:sz w:val="26"/>
          <w:szCs w:val="26"/>
        </w:rPr>
        <w:t xml:space="preserve">  книг,  научно-педагогической  и методической литературы –2</w:t>
      </w:r>
      <w:r w:rsidR="00B73B50" w:rsidRPr="00FD18EE">
        <w:rPr>
          <w:rFonts w:ascii="Times New Roman" w:hAnsi="Times New Roman" w:cs="Times New Roman"/>
          <w:sz w:val="26"/>
          <w:szCs w:val="26"/>
        </w:rPr>
        <w:t>00</w:t>
      </w:r>
      <w:r w:rsidR="009F7676" w:rsidRPr="00FD18EE">
        <w:rPr>
          <w:rFonts w:ascii="Times New Roman" w:hAnsi="Times New Roman" w:cs="Times New Roman"/>
          <w:sz w:val="26"/>
          <w:szCs w:val="26"/>
        </w:rPr>
        <w:t xml:space="preserve"> книг.</w:t>
      </w:r>
    </w:p>
    <w:p w:rsidR="003F69EF" w:rsidRPr="00FD18EE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   </w:t>
      </w:r>
      <w:r w:rsidR="003F69EF" w:rsidRPr="00FD18EE">
        <w:rPr>
          <w:rFonts w:ascii="Times New Roman" w:hAnsi="Times New Roman" w:cs="Times New Roman"/>
          <w:sz w:val="26"/>
          <w:szCs w:val="26"/>
        </w:rPr>
        <w:t>Библиотечный фонд МБДОУ условно можно разделить на следующие разделы:</w:t>
      </w:r>
    </w:p>
    <w:p w:rsidR="003F69EF" w:rsidRPr="00FD18EE" w:rsidRDefault="003F69EF" w:rsidP="006F78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Перечень учебных изданий (методическая и справочная литература), используемых при реализации образовательной программы дошкольного образования;</w:t>
      </w:r>
    </w:p>
    <w:p w:rsidR="009D51EA" w:rsidRPr="00FD18EE" w:rsidRDefault="009D51EA" w:rsidP="006F78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Наглядно-иллюстративного материала при реализации образовательной программы дошкольного образования;</w:t>
      </w:r>
    </w:p>
    <w:p w:rsidR="009D51EA" w:rsidRPr="00FD18EE" w:rsidRDefault="009D51EA" w:rsidP="006F78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Сотрудничество с семьёй;</w:t>
      </w:r>
    </w:p>
    <w:p w:rsidR="009D51EA" w:rsidRPr="00FD18EE" w:rsidRDefault="009D51EA" w:rsidP="006F78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Библиотека руководителя МБДОУ (нормативно-пр</w:t>
      </w:r>
      <w:r w:rsidR="006F7809">
        <w:rPr>
          <w:rFonts w:ascii="Times New Roman" w:hAnsi="Times New Roman" w:cs="Times New Roman"/>
          <w:sz w:val="26"/>
          <w:szCs w:val="26"/>
        </w:rPr>
        <w:t>а</w:t>
      </w:r>
      <w:r w:rsidRPr="00FD18EE">
        <w:rPr>
          <w:rFonts w:ascii="Times New Roman" w:hAnsi="Times New Roman" w:cs="Times New Roman"/>
          <w:sz w:val="26"/>
          <w:szCs w:val="26"/>
        </w:rPr>
        <w:t>вовые издания, программно-методическое обеспечение деятельности научно-методической службы);</w:t>
      </w:r>
    </w:p>
    <w:p w:rsidR="009D51EA" w:rsidRPr="00FD18EE" w:rsidRDefault="006F7809" w:rsidP="006F78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Аудио-виде</w:t>
      </w:r>
      <w:r w:rsidR="009D51EA" w:rsidRPr="00FD18EE">
        <w:rPr>
          <w:rFonts w:ascii="Times New Roman" w:hAnsi="Times New Roman" w:cs="Times New Roman"/>
          <w:sz w:val="26"/>
          <w:szCs w:val="26"/>
        </w:rPr>
        <w:t>о пособия;</w:t>
      </w:r>
    </w:p>
    <w:p w:rsidR="009D51EA" w:rsidRPr="00FD18EE" w:rsidRDefault="009D51EA" w:rsidP="006F78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Периодическая печать;</w:t>
      </w:r>
    </w:p>
    <w:p w:rsidR="009D51EA" w:rsidRPr="00FD18EE" w:rsidRDefault="009D51EA" w:rsidP="006F78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lastRenderedPageBreak/>
        <w:t>Книги для воспитанников: произведения отечественных и зарубежных писателей, сборники сказок, малых фольклорных форм, познавательной литературы, энциклопедии.</w:t>
      </w:r>
    </w:p>
    <w:p w:rsidR="009D51EA" w:rsidRPr="00FD18EE" w:rsidRDefault="009D51EA" w:rsidP="006F78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Обеспеченность</w:t>
      </w:r>
      <w:r w:rsidR="00C05A67" w:rsidRPr="00FD18EE">
        <w:rPr>
          <w:rFonts w:ascii="Times New Roman" w:hAnsi="Times New Roman" w:cs="Times New Roman"/>
          <w:sz w:val="26"/>
          <w:szCs w:val="26"/>
        </w:rPr>
        <w:t xml:space="preserve"> современными </w:t>
      </w:r>
      <w:r w:rsidRPr="00FD18EE">
        <w:rPr>
          <w:rFonts w:ascii="Times New Roman" w:hAnsi="Times New Roman" w:cs="Times New Roman"/>
          <w:sz w:val="26"/>
          <w:szCs w:val="26"/>
        </w:rPr>
        <w:t xml:space="preserve">наглядными </w:t>
      </w:r>
      <w:r w:rsidR="00C05A67" w:rsidRPr="00FD18EE">
        <w:rPr>
          <w:rFonts w:ascii="Times New Roman" w:hAnsi="Times New Roman" w:cs="Times New Roman"/>
          <w:sz w:val="26"/>
          <w:szCs w:val="26"/>
        </w:rPr>
        <w:t>и учебными пособиями в соот</w:t>
      </w:r>
      <w:r w:rsidR="00AA1CDE" w:rsidRPr="00FD18EE">
        <w:rPr>
          <w:rFonts w:ascii="Times New Roman" w:hAnsi="Times New Roman" w:cs="Times New Roman"/>
          <w:sz w:val="26"/>
          <w:szCs w:val="26"/>
        </w:rPr>
        <w:t>ветствии с ФГОС на 75</w:t>
      </w:r>
      <w:r w:rsidR="00C05A67" w:rsidRPr="00FD18EE">
        <w:rPr>
          <w:rFonts w:ascii="Times New Roman" w:hAnsi="Times New Roman" w:cs="Times New Roman"/>
          <w:sz w:val="26"/>
          <w:szCs w:val="26"/>
        </w:rPr>
        <w:t>%, в МБДОУ ведётся постоянная работа по обновлению библиотечного фонда.</w:t>
      </w:r>
    </w:p>
    <w:p w:rsidR="00C05A67" w:rsidRPr="00FD18EE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18EE">
        <w:rPr>
          <w:rFonts w:ascii="Times New Roman" w:hAnsi="Times New Roman" w:cs="Times New Roman"/>
          <w:sz w:val="26"/>
          <w:szCs w:val="26"/>
        </w:rPr>
        <w:t>Методическая литература</w:t>
      </w:r>
      <w:r w:rsidR="00C8306C" w:rsidRPr="00FD18EE">
        <w:rPr>
          <w:rFonts w:ascii="Times New Roman" w:hAnsi="Times New Roman" w:cs="Times New Roman"/>
          <w:sz w:val="26"/>
          <w:szCs w:val="26"/>
        </w:rPr>
        <w:t>,</w:t>
      </w:r>
      <w:r w:rsidR="00B73B50" w:rsidRPr="00FD18EE">
        <w:rPr>
          <w:rFonts w:ascii="Times New Roman" w:hAnsi="Times New Roman" w:cs="Times New Roman"/>
          <w:sz w:val="26"/>
          <w:szCs w:val="26"/>
        </w:rPr>
        <w:t xml:space="preserve"> </w:t>
      </w:r>
      <w:r w:rsidR="00C05A67" w:rsidRPr="00FD18EE">
        <w:rPr>
          <w:rFonts w:ascii="Times New Roman" w:hAnsi="Times New Roman" w:cs="Times New Roman"/>
          <w:sz w:val="26"/>
          <w:szCs w:val="26"/>
        </w:rPr>
        <w:t xml:space="preserve">используемая при реализации образовательной программы </w:t>
      </w:r>
      <w:r w:rsidRPr="00FD18EE">
        <w:rPr>
          <w:rFonts w:ascii="Times New Roman" w:hAnsi="Times New Roman" w:cs="Times New Roman"/>
          <w:sz w:val="26"/>
          <w:szCs w:val="26"/>
        </w:rPr>
        <w:t>классифицирована</w:t>
      </w:r>
      <w:proofErr w:type="gramEnd"/>
      <w:r w:rsidRPr="00FD18EE">
        <w:rPr>
          <w:rFonts w:ascii="Times New Roman" w:hAnsi="Times New Roman" w:cs="Times New Roman"/>
          <w:sz w:val="26"/>
          <w:szCs w:val="26"/>
        </w:rPr>
        <w:t xml:space="preserve"> по направлениям педагогической деятельности</w:t>
      </w:r>
      <w:r w:rsidR="00C05A67" w:rsidRPr="00FD18EE">
        <w:rPr>
          <w:rFonts w:ascii="Times New Roman" w:hAnsi="Times New Roman" w:cs="Times New Roman"/>
          <w:sz w:val="26"/>
          <w:szCs w:val="26"/>
        </w:rPr>
        <w:t>;</w:t>
      </w:r>
    </w:p>
    <w:p w:rsidR="00C05A67" w:rsidRPr="00FD18EE" w:rsidRDefault="00C8306C" w:rsidP="006F78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Образовательную область «Социально-коммуникативное развитие» - представляют разделы: </w:t>
      </w:r>
      <w:proofErr w:type="gramStart"/>
      <w:r w:rsidRPr="00FD18E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D18EE">
        <w:rPr>
          <w:rFonts w:ascii="Times New Roman" w:hAnsi="Times New Roman" w:cs="Times New Roman"/>
          <w:sz w:val="26"/>
          <w:szCs w:val="26"/>
        </w:rPr>
        <w:t>Социализациия</w:t>
      </w:r>
      <w:proofErr w:type="spellEnd"/>
      <w:r w:rsidRPr="00FD18EE">
        <w:rPr>
          <w:rFonts w:ascii="Times New Roman" w:hAnsi="Times New Roman" w:cs="Times New Roman"/>
          <w:sz w:val="26"/>
          <w:szCs w:val="26"/>
        </w:rPr>
        <w:t xml:space="preserve"> общения, игровая деятельность, нравственное воспитание», «Трудовое воспитание», «Безопасность», «Трудовое воспитание»;</w:t>
      </w:r>
      <w:proofErr w:type="gramEnd"/>
    </w:p>
    <w:p w:rsidR="00C8306C" w:rsidRPr="00FD18EE" w:rsidRDefault="00C8306C" w:rsidP="006F78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Образовательную область «Познавательное развитие», представляют разделы Познавательное: мир человека/ мир природы», «Сенсорное воспитание», «Формирование элементарных математических представлений»;</w:t>
      </w:r>
    </w:p>
    <w:p w:rsidR="00C8306C" w:rsidRPr="00FD18EE" w:rsidRDefault="00C8306C" w:rsidP="006F78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Образовательную область «Речевое развитие», представляют разделы «Развитие речи», «Подготовка к обучению в школе» «Чтение художественной литературы»;</w:t>
      </w:r>
    </w:p>
    <w:p w:rsidR="002544AA" w:rsidRPr="00FD18EE" w:rsidRDefault="00C8306C" w:rsidP="006F78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Образовательную область «Художественно-эстетическое развитие», представляют разделы</w:t>
      </w:r>
      <w:proofErr w:type="gramStart"/>
      <w:r w:rsidRPr="00FD18E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D18EE">
        <w:rPr>
          <w:rFonts w:ascii="Times New Roman" w:hAnsi="Times New Roman" w:cs="Times New Roman"/>
          <w:sz w:val="26"/>
          <w:szCs w:val="26"/>
        </w:rPr>
        <w:t xml:space="preserve"> «Музыка», «Театральная деятельность</w:t>
      </w:r>
      <w:r w:rsidR="002544AA" w:rsidRPr="00FD18EE">
        <w:rPr>
          <w:rFonts w:ascii="Times New Roman" w:hAnsi="Times New Roman" w:cs="Times New Roman"/>
          <w:sz w:val="26"/>
          <w:szCs w:val="26"/>
        </w:rPr>
        <w:t>», «Продуктивная деятельность (рисование, лепка, аппликация, конструирование)»</w:t>
      </w:r>
    </w:p>
    <w:p w:rsidR="00C05A67" w:rsidRPr="00FD18EE" w:rsidRDefault="002544AA" w:rsidP="006F78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Образовательную деятельность «</w:t>
      </w:r>
      <w:proofErr w:type="gramStart"/>
      <w:r w:rsidRPr="00FD18EE">
        <w:rPr>
          <w:rFonts w:ascii="Times New Roman" w:hAnsi="Times New Roman" w:cs="Times New Roman"/>
          <w:sz w:val="26"/>
          <w:szCs w:val="26"/>
        </w:rPr>
        <w:t>Физическое</w:t>
      </w:r>
      <w:proofErr w:type="gramEnd"/>
      <w:r w:rsidRPr="00FD18EE">
        <w:rPr>
          <w:rFonts w:ascii="Times New Roman" w:hAnsi="Times New Roman" w:cs="Times New Roman"/>
          <w:sz w:val="26"/>
          <w:szCs w:val="26"/>
        </w:rPr>
        <w:t xml:space="preserve"> развитии», представляют разделы: «Физкультура», «Здоровье».</w:t>
      </w:r>
    </w:p>
    <w:p w:rsidR="009F7676" w:rsidRPr="00FD18EE" w:rsidRDefault="002544AA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  В библиотечном фонде МБДОУ «Детский сад №15 «Колобок»</w:t>
      </w:r>
      <w:r w:rsidR="009F7676" w:rsidRPr="00FD18EE">
        <w:rPr>
          <w:rFonts w:ascii="Times New Roman" w:hAnsi="Times New Roman" w:cs="Times New Roman"/>
          <w:sz w:val="26"/>
          <w:szCs w:val="26"/>
        </w:rPr>
        <w:t xml:space="preserve"> имеется тематический каталог.</w:t>
      </w:r>
      <w:r w:rsidRPr="00FD18EE">
        <w:rPr>
          <w:rFonts w:ascii="Times New Roman" w:hAnsi="Times New Roman" w:cs="Times New Roman"/>
          <w:sz w:val="26"/>
          <w:szCs w:val="26"/>
        </w:rPr>
        <w:t xml:space="preserve"> </w:t>
      </w:r>
      <w:r w:rsidR="009F7676" w:rsidRPr="00FD18EE">
        <w:rPr>
          <w:rFonts w:ascii="Times New Roman" w:hAnsi="Times New Roman" w:cs="Times New Roman"/>
          <w:sz w:val="26"/>
          <w:szCs w:val="26"/>
        </w:rPr>
        <w:t>Разработан порядок пользования библиотечным фондом ДОУ, необходимая документация для фиксации пользования библиотечным фондом.</w:t>
      </w:r>
    </w:p>
    <w:p w:rsidR="00C34E00" w:rsidRPr="00FD18EE" w:rsidRDefault="002544AA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Значительное место отводиться в кабинете периодическим изданиям профессиональной направленности. ДОУ ежегодно оформляет подписку на периодическую печать журналы: «Справочник руководителя», «Дошкольное воспитание», «Музыкальная </w:t>
      </w:r>
      <w:r w:rsidR="009B7E66" w:rsidRPr="00FD18EE">
        <w:rPr>
          <w:rFonts w:ascii="Times New Roman" w:hAnsi="Times New Roman" w:cs="Times New Roman"/>
          <w:sz w:val="26"/>
          <w:szCs w:val="26"/>
        </w:rPr>
        <w:t>палитра</w:t>
      </w:r>
      <w:r w:rsidRPr="00FD18EE">
        <w:rPr>
          <w:rFonts w:ascii="Times New Roman" w:hAnsi="Times New Roman" w:cs="Times New Roman"/>
          <w:sz w:val="26"/>
          <w:szCs w:val="26"/>
        </w:rPr>
        <w:t>»</w:t>
      </w:r>
      <w:r w:rsidR="00C34E00" w:rsidRPr="00FD18E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544AA" w:rsidRPr="00FD18EE" w:rsidRDefault="00C34E00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  Перспективы: сформировать </w:t>
      </w:r>
      <w:proofErr w:type="spellStart"/>
      <w:r w:rsidRPr="00FD18EE">
        <w:rPr>
          <w:rFonts w:ascii="Times New Roman" w:hAnsi="Times New Roman" w:cs="Times New Roman"/>
          <w:sz w:val="26"/>
          <w:szCs w:val="26"/>
        </w:rPr>
        <w:t>библиотечно</w:t>
      </w:r>
      <w:proofErr w:type="spellEnd"/>
      <w:r w:rsidRPr="00FD18EE">
        <w:rPr>
          <w:rFonts w:ascii="Times New Roman" w:hAnsi="Times New Roman" w:cs="Times New Roman"/>
          <w:sz w:val="26"/>
          <w:szCs w:val="26"/>
        </w:rPr>
        <w:t xml:space="preserve"> - информационный комплекс  в ДОУ в соответствии с используемыми программами, оформить подписку периодических изданий для </w:t>
      </w:r>
      <w:proofErr w:type="gramStart"/>
      <w:r w:rsidRPr="00FD18EE">
        <w:rPr>
          <w:rFonts w:ascii="Times New Roman" w:hAnsi="Times New Roman" w:cs="Times New Roman"/>
          <w:sz w:val="26"/>
          <w:szCs w:val="26"/>
        </w:rPr>
        <w:t>заведующего, педагогов</w:t>
      </w:r>
      <w:proofErr w:type="gramEnd"/>
      <w:r w:rsidRPr="00FD18EE">
        <w:rPr>
          <w:rFonts w:ascii="Times New Roman" w:hAnsi="Times New Roman" w:cs="Times New Roman"/>
          <w:sz w:val="26"/>
          <w:szCs w:val="26"/>
        </w:rPr>
        <w:t>.</w:t>
      </w:r>
    </w:p>
    <w:p w:rsidR="00C34E00" w:rsidRPr="00FD18EE" w:rsidRDefault="00C34E00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В библиотеку детской художественной литературы входят, прежде всего, произведения, рекомендованные программой, по которой работает МБДОУ. Кроме того, в этот раздел входят сборники сказок, малых фольклорных форм, познавательной литературы, произведения отечественных и зарубежных поэтов и писателей.</w:t>
      </w:r>
    </w:p>
    <w:p w:rsidR="009F7676" w:rsidRPr="00FD18EE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F7676" w:rsidRPr="00FD18EE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b/>
          <w:sz w:val="26"/>
          <w:szCs w:val="26"/>
          <w:u w:val="single"/>
        </w:rPr>
        <w:t>Вывод</w:t>
      </w:r>
      <w:r w:rsidRPr="00FD18EE">
        <w:rPr>
          <w:rFonts w:ascii="Times New Roman" w:hAnsi="Times New Roman" w:cs="Times New Roman"/>
          <w:sz w:val="26"/>
          <w:szCs w:val="26"/>
        </w:rPr>
        <w:t xml:space="preserve">: необходимо пополнить учебно-методическую базу </w:t>
      </w:r>
      <w:proofErr w:type="gramStart"/>
      <w:r w:rsidRPr="00FD18EE">
        <w:rPr>
          <w:rFonts w:ascii="Times New Roman" w:hAnsi="Times New Roman" w:cs="Times New Roman"/>
          <w:sz w:val="26"/>
          <w:szCs w:val="26"/>
        </w:rPr>
        <w:t>образовательного</w:t>
      </w:r>
      <w:proofErr w:type="gramEnd"/>
    </w:p>
    <w:p w:rsidR="009F7676" w:rsidRPr="00FD18EE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Учреждения методическими пособиями, программами в соответствии с ФГОС и утвержденного федерального перечня программ и пособий для дошкольного образования, а также детской литературой, </w:t>
      </w:r>
      <w:proofErr w:type="gramStart"/>
      <w:r w:rsidRPr="00FD18EE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FD18EE">
        <w:rPr>
          <w:rFonts w:ascii="Times New Roman" w:hAnsi="Times New Roman" w:cs="Times New Roman"/>
          <w:sz w:val="26"/>
          <w:szCs w:val="26"/>
        </w:rPr>
        <w:t xml:space="preserve"> программного содержания.</w:t>
      </w:r>
    </w:p>
    <w:p w:rsidR="009F7676" w:rsidRPr="00FD18EE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8E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FD18EE">
        <w:rPr>
          <w:rFonts w:ascii="Times New Roman" w:hAnsi="Times New Roman" w:cs="Times New Roman"/>
          <w:sz w:val="26"/>
          <w:szCs w:val="26"/>
        </w:rPr>
        <w:t>В   дошкольном образовательном учреждении с целью повышения качества дошкольного образования, а также  для обеспечения эффективной социализации всех участников воспитательно-образовательного процесса в условиях информационного общества создано единое информационное пространство. Имеется следующее оборудование:</w:t>
      </w:r>
    </w:p>
    <w:p w:rsidR="009F7676" w:rsidRPr="00FD18EE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-</w:t>
      </w:r>
      <w:r w:rsidR="00C34E00" w:rsidRPr="00FD18EE">
        <w:rPr>
          <w:rFonts w:ascii="Times New Roman" w:hAnsi="Times New Roman" w:cs="Times New Roman"/>
          <w:sz w:val="26"/>
          <w:szCs w:val="26"/>
        </w:rPr>
        <w:t xml:space="preserve"> </w:t>
      </w:r>
      <w:r w:rsidRPr="00FD18EE">
        <w:rPr>
          <w:rFonts w:ascii="Times New Roman" w:hAnsi="Times New Roman" w:cs="Times New Roman"/>
          <w:sz w:val="26"/>
          <w:szCs w:val="26"/>
        </w:rPr>
        <w:t>электронная почта;</w:t>
      </w:r>
    </w:p>
    <w:p w:rsidR="009F7676" w:rsidRPr="00FD18EE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- 1 сетевая точка  выхода в Интернет;</w:t>
      </w:r>
    </w:p>
    <w:p w:rsidR="009F7676" w:rsidRPr="00FD18EE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-</w:t>
      </w:r>
      <w:r w:rsidR="00C34E00" w:rsidRPr="00FD18EE">
        <w:rPr>
          <w:rFonts w:ascii="Times New Roman" w:hAnsi="Times New Roman" w:cs="Times New Roman"/>
          <w:sz w:val="26"/>
          <w:szCs w:val="26"/>
        </w:rPr>
        <w:t xml:space="preserve"> </w:t>
      </w:r>
      <w:r w:rsidRPr="00FD18EE">
        <w:rPr>
          <w:rFonts w:ascii="Times New Roman" w:hAnsi="Times New Roman" w:cs="Times New Roman"/>
          <w:sz w:val="26"/>
          <w:szCs w:val="26"/>
        </w:rPr>
        <w:t>разработан и действует сайт ДОУ.</w:t>
      </w:r>
    </w:p>
    <w:p w:rsidR="009F7676" w:rsidRPr="00FD18EE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lastRenderedPageBreak/>
        <w:t xml:space="preserve">      Локальная сеть обеспечена доступом к сети Интернет по </w:t>
      </w:r>
      <w:proofErr w:type="spellStart"/>
      <w:r w:rsidRPr="00FD18EE">
        <w:rPr>
          <w:rFonts w:ascii="Times New Roman" w:hAnsi="Times New Roman" w:cs="Times New Roman"/>
          <w:sz w:val="26"/>
          <w:szCs w:val="26"/>
        </w:rPr>
        <w:t>безлимитному</w:t>
      </w:r>
      <w:proofErr w:type="spellEnd"/>
      <w:r w:rsidRPr="00FD18EE">
        <w:rPr>
          <w:rFonts w:ascii="Times New Roman" w:hAnsi="Times New Roman" w:cs="Times New Roman"/>
          <w:sz w:val="26"/>
          <w:szCs w:val="26"/>
        </w:rPr>
        <w:t xml:space="preserve"> тарифному плану. Оказание данных услуг осуществляет провайдер ОАО «</w:t>
      </w:r>
      <w:proofErr w:type="spellStart"/>
      <w:r w:rsidRPr="00FD18EE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FD18EE">
        <w:rPr>
          <w:rFonts w:ascii="Times New Roman" w:hAnsi="Times New Roman" w:cs="Times New Roman"/>
          <w:sz w:val="26"/>
          <w:szCs w:val="26"/>
        </w:rPr>
        <w:t>».</w:t>
      </w:r>
    </w:p>
    <w:p w:rsidR="009F7676" w:rsidRPr="00FD18EE" w:rsidRDefault="009F7676" w:rsidP="00FD18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b/>
          <w:bCs/>
          <w:sz w:val="26"/>
          <w:szCs w:val="26"/>
        </w:rPr>
        <w:t>МБДОУ оснащено компьютерной техникой: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0"/>
        <w:gridCol w:w="2347"/>
        <w:gridCol w:w="2299"/>
        <w:gridCol w:w="2394"/>
      </w:tblGrid>
      <w:tr w:rsidR="009F7676" w:rsidRPr="00FD18EE" w:rsidTr="00157706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676" w:rsidRPr="00FD18EE" w:rsidRDefault="009F7676" w:rsidP="00FD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 </w:t>
            </w:r>
            <w:proofErr w:type="gramStart"/>
            <w:r w:rsidRPr="00FD18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информационной</w:t>
            </w:r>
            <w:proofErr w:type="gramEnd"/>
          </w:p>
          <w:p w:rsidR="009F7676" w:rsidRPr="00FD18EE" w:rsidRDefault="009F7676" w:rsidP="00FD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системы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676" w:rsidRPr="00FD18EE" w:rsidRDefault="009F7676" w:rsidP="00FD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помещения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676" w:rsidRPr="00FD18EE" w:rsidRDefault="009F7676" w:rsidP="00FD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Функциональное</w:t>
            </w:r>
          </w:p>
          <w:p w:rsidR="009F7676" w:rsidRPr="00FD18EE" w:rsidRDefault="009F7676" w:rsidP="00FD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использование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676" w:rsidRPr="00FD18EE" w:rsidRDefault="009F7676" w:rsidP="00FD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Категория</w:t>
            </w:r>
          </w:p>
          <w:p w:rsidR="009F7676" w:rsidRPr="00FD18EE" w:rsidRDefault="009F7676" w:rsidP="00FD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пользователей</w:t>
            </w:r>
          </w:p>
        </w:tc>
      </w:tr>
      <w:tr w:rsidR="009F7676" w:rsidRPr="00FD18EE" w:rsidTr="00157706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676" w:rsidRPr="00FD18EE" w:rsidRDefault="005E655B" w:rsidP="00FD1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 </w:t>
            </w:r>
            <w:r w:rsidR="00C34E00"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9F7676"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F7676" w:rsidRPr="00FD18E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="009F7676" w:rsidRPr="00FD18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676" w:rsidRPr="00FD18EE" w:rsidRDefault="009F7676" w:rsidP="00FD1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Кабинет заведующего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E00" w:rsidRPr="00FD18EE" w:rsidRDefault="009F7676" w:rsidP="00FD1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Выход в Интернет, работа с отчётной документацией, электронной почтой и т.д.</w:t>
            </w:r>
          </w:p>
          <w:p w:rsidR="009F7676" w:rsidRPr="00FD18EE" w:rsidRDefault="00C34E00" w:rsidP="00FD1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Планирование воспитательно-образовательной деятельности; осуществление методической помощи педагогам; организация консультаций, семинаров, Педагогических советов, работа с отчётной документацией; оформление педагогического опыта; возможность выхода в Интернет для педагогов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676" w:rsidRPr="00FD18EE" w:rsidRDefault="009F7676" w:rsidP="00FD1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C34E00" w:rsidRPr="00FD18EE">
              <w:rPr>
                <w:rFonts w:ascii="Times New Roman" w:hAnsi="Times New Roman" w:cs="Times New Roman"/>
                <w:sz w:val="26"/>
                <w:szCs w:val="26"/>
              </w:rPr>
              <w:t>, педагоги</w:t>
            </w:r>
          </w:p>
        </w:tc>
      </w:tr>
      <w:tr w:rsidR="009F7676" w:rsidRPr="00FD18EE" w:rsidTr="00157706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676" w:rsidRPr="00FD18EE" w:rsidRDefault="009F7676" w:rsidP="00FD1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676" w:rsidRPr="00FD18EE" w:rsidRDefault="009F7676" w:rsidP="00FD1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676" w:rsidRPr="00FD18EE" w:rsidRDefault="009F7676" w:rsidP="00FD1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676" w:rsidRPr="00FD18EE" w:rsidRDefault="009F7676" w:rsidP="00FD18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7676" w:rsidRPr="00FD18EE" w:rsidRDefault="009F7676" w:rsidP="00FD18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81F" w:rsidRDefault="006F7809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C481F" w:rsidRDefault="00EC481F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6" w:rsidRPr="006F7809" w:rsidRDefault="006F7809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7676" w:rsidRPr="006F7809">
        <w:rPr>
          <w:rFonts w:ascii="Times New Roman" w:hAnsi="Times New Roman" w:cs="Times New Roman"/>
          <w:sz w:val="26"/>
          <w:szCs w:val="26"/>
        </w:rPr>
        <w:t>Эти ресурсы позволяют  в  электронной  форме управлять  образовательным  процессом; создавать  и  редактировать  электронные таблицы,  тексты  и  презентации; использовать интерактивные  дидактические  материалы, образовательные ресурсы;</w:t>
      </w:r>
      <w:r w:rsidR="002A6F5C" w:rsidRPr="006F7809">
        <w:rPr>
          <w:rFonts w:ascii="Times New Roman" w:hAnsi="Times New Roman" w:cs="Times New Roman"/>
          <w:sz w:val="26"/>
          <w:szCs w:val="26"/>
        </w:rPr>
        <w:t xml:space="preserve"> </w:t>
      </w:r>
      <w:r w:rsidR="009F7676" w:rsidRPr="006F7809">
        <w:rPr>
          <w:rFonts w:ascii="Times New Roman" w:hAnsi="Times New Roman" w:cs="Times New Roman"/>
          <w:sz w:val="26"/>
          <w:szCs w:val="26"/>
        </w:rPr>
        <w:t>осуществлять  взаимодействие  образовательного  учреждения  с органами,  осуществляющими  управление  в  сфере  образования,</w:t>
      </w:r>
      <w:r w:rsidR="002A6F5C" w:rsidRPr="006F7809">
        <w:rPr>
          <w:rFonts w:ascii="Times New Roman" w:hAnsi="Times New Roman" w:cs="Times New Roman"/>
          <w:sz w:val="26"/>
          <w:szCs w:val="26"/>
        </w:rPr>
        <w:t xml:space="preserve"> д</w:t>
      </w:r>
      <w:r w:rsidR="009F7676" w:rsidRPr="006F7809">
        <w:rPr>
          <w:rFonts w:ascii="Times New Roman" w:hAnsi="Times New Roman" w:cs="Times New Roman"/>
          <w:sz w:val="26"/>
          <w:szCs w:val="26"/>
        </w:rPr>
        <w:t>ругими образовательными  учреждениями  и  организациями,  а  также родителями воспитанников.</w:t>
      </w:r>
    </w:p>
    <w:p w:rsidR="00E57E29" w:rsidRDefault="00E57E29" w:rsidP="006F78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7676" w:rsidRPr="006F7809" w:rsidRDefault="009F7676" w:rsidP="006F78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809">
        <w:rPr>
          <w:rFonts w:ascii="Times New Roman" w:hAnsi="Times New Roman" w:cs="Times New Roman"/>
          <w:b/>
          <w:sz w:val="26"/>
          <w:szCs w:val="26"/>
        </w:rPr>
        <w:t>7. Оценк</w:t>
      </w:r>
      <w:r w:rsidR="002A6F5C" w:rsidRPr="006F7809">
        <w:rPr>
          <w:rFonts w:ascii="Times New Roman" w:hAnsi="Times New Roman" w:cs="Times New Roman"/>
          <w:b/>
          <w:sz w:val="26"/>
          <w:szCs w:val="26"/>
        </w:rPr>
        <w:t>а материально- технической базы</w:t>
      </w:r>
    </w:p>
    <w:p w:rsidR="009F7676" w:rsidRPr="006F7809" w:rsidRDefault="002A6F5C" w:rsidP="006F78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В МБДОУ «Детский сад №15 «Колобок»</w:t>
      </w:r>
      <w:r w:rsidR="009F7676" w:rsidRPr="006F7809">
        <w:rPr>
          <w:rFonts w:ascii="Times New Roman" w:hAnsi="Times New Roman" w:cs="Times New Roman"/>
          <w:sz w:val="26"/>
          <w:szCs w:val="26"/>
        </w:rPr>
        <w:t xml:space="preserve"> </w:t>
      </w:r>
      <w:r w:rsidRPr="006F7809">
        <w:rPr>
          <w:rFonts w:ascii="Times New Roman" w:hAnsi="Times New Roman" w:cs="Times New Roman"/>
          <w:sz w:val="26"/>
          <w:szCs w:val="26"/>
        </w:rPr>
        <w:t>созданы  благоприятные условия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дошкольника.</w:t>
      </w:r>
      <w:r w:rsidR="009F7676" w:rsidRPr="006F7809">
        <w:rPr>
          <w:rFonts w:ascii="Times New Roman" w:hAnsi="Times New Roman" w:cs="Times New Roman"/>
          <w:sz w:val="26"/>
          <w:szCs w:val="26"/>
        </w:rPr>
        <w:t xml:space="preserve"> </w:t>
      </w:r>
      <w:r w:rsidRPr="006F7809">
        <w:rPr>
          <w:rFonts w:ascii="Times New Roman" w:hAnsi="Times New Roman" w:cs="Times New Roman"/>
          <w:sz w:val="26"/>
          <w:szCs w:val="26"/>
        </w:rPr>
        <w:t xml:space="preserve"> </w:t>
      </w:r>
      <w:r w:rsidR="009F7676" w:rsidRPr="006F7809">
        <w:rPr>
          <w:rFonts w:ascii="Times New Roman" w:hAnsi="Times New Roman" w:cs="Times New Roman"/>
          <w:sz w:val="26"/>
          <w:szCs w:val="26"/>
        </w:rPr>
        <w:t>Работа всего персонала направлена на создание комфорта, уюта, положительного эмоционального климата воспитанников.</w:t>
      </w:r>
    </w:p>
    <w:p w:rsidR="00E57E29" w:rsidRDefault="00E57E29" w:rsidP="006F7809">
      <w:pPr>
        <w:pStyle w:val="a5"/>
        <w:widowControl w:val="0"/>
        <w:spacing w:before="0" w:beforeAutospacing="0" w:after="0" w:afterAutospacing="0"/>
        <w:ind w:firstLine="540"/>
        <w:jc w:val="both"/>
        <w:rPr>
          <w:rStyle w:val="a6"/>
          <w:rFonts w:eastAsia="Calibri"/>
          <w:sz w:val="26"/>
          <w:szCs w:val="26"/>
        </w:rPr>
      </w:pPr>
    </w:p>
    <w:p w:rsidR="009F7676" w:rsidRPr="006F7809" w:rsidRDefault="009F7676" w:rsidP="006F7809">
      <w:pPr>
        <w:pStyle w:val="a5"/>
        <w:widowControl w:val="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F7809">
        <w:rPr>
          <w:rStyle w:val="a6"/>
          <w:rFonts w:eastAsia="Calibri"/>
          <w:sz w:val="26"/>
          <w:szCs w:val="26"/>
        </w:rPr>
        <w:lastRenderedPageBreak/>
        <w:t>Характеристика здания </w:t>
      </w:r>
    </w:p>
    <w:p w:rsidR="009F7676" w:rsidRPr="006F7809" w:rsidRDefault="009F7676" w:rsidP="006F78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Зда</w:t>
      </w:r>
      <w:r w:rsidR="002A6F5C" w:rsidRPr="006F7809">
        <w:rPr>
          <w:rFonts w:ascii="Times New Roman" w:hAnsi="Times New Roman" w:cs="Times New Roman"/>
          <w:sz w:val="26"/>
          <w:szCs w:val="26"/>
        </w:rPr>
        <w:t xml:space="preserve">ние МБДОУ </w:t>
      </w:r>
      <w:r w:rsidR="00157706" w:rsidRPr="006F7809">
        <w:rPr>
          <w:rFonts w:ascii="Times New Roman" w:hAnsi="Times New Roman" w:cs="Times New Roman"/>
          <w:sz w:val="26"/>
          <w:szCs w:val="26"/>
        </w:rPr>
        <w:t xml:space="preserve"> приспособленное, одноэтажное</w:t>
      </w:r>
      <w:r w:rsidRPr="006F7809">
        <w:rPr>
          <w:rFonts w:ascii="Times New Roman" w:hAnsi="Times New Roman" w:cs="Times New Roman"/>
          <w:sz w:val="26"/>
          <w:szCs w:val="26"/>
        </w:rPr>
        <w:t>,</w:t>
      </w:r>
      <w:r w:rsidRPr="006F7809">
        <w:rPr>
          <w:rStyle w:val="apple-converted-space"/>
          <w:rFonts w:ascii="Times New Roman" w:hAnsi="Times New Roman"/>
          <w:sz w:val="26"/>
          <w:szCs w:val="26"/>
        </w:rPr>
        <w:t> </w:t>
      </w:r>
      <w:r w:rsidR="00157706" w:rsidRPr="006F7809">
        <w:rPr>
          <w:rFonts w:ascii="Times New Roman" w:hAnsi="Times New Roman" w:cs="Times New Roman"/>
          <w:sz w:val="26"/>
          <w:szCs w:val="26"/>
        </w:rPr>
        <w:t xml:space="preserve"> проектная мощность на </w:t>
      </w:r>
      <w:r w:rsidRPr="006F7809">
        <w:rPr>
          <w:rFonts w:ascii="Times New Roman" w:hAnsi="Times New Roman" w:cs="Times New Roman"/>
          <w:sz w:val="26"/>
          <w:szCs w:val="26"/>
        </w:rPr>
        <w:t>40 ме</w:t>
      </w:r>
      <w:r w:rsidR="00157706" w:rsidRPr="006F7809">
        <w:rPr>
          <w:rFonts w:ascii="Times New Roman" w:hAnsi="Times New Roman" w:cs="Times New Roman"/>
          <w:sz w:val="26"/>
          <w:szCs w:val="26"/>
        </w:rPr>
        <w:t>ст. В эксплуатации с  1940</w:t>
      </w:r>
      <w:r w:rsidRPr="006F780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F7676" w:rsidRPr="006F7809" w:rsidRDefault="009F7676" w:rsidP="006F7809">
      <w:pPr>
        <w:pStyle w:val="a5"/>
        <w:widowControl w:val="0"/>
        <w:spacing w:before="0" w:beforeAutospacing="0" w:after="0" w:afterAutospacing="0"/>
        <w:ind w:firstLine="539"/>
        <w:jc w:val="both"/>
        <w:rPr>
          <w:sz w:val="26"/>
          <w:szCs w:val="26"/>
          <w:shd w:val="clear" w:color="auto" w:fill="F7F8EC"/>
        </w:rPr>
      </w:pPr>
      <w:r w:rsidRPr="006F7809">
        <w:rPr>
          <w:sz w:val="26"/>
          <w:szCs w:val="26"/>
        </w:rPr>
        <w:t xml:space="preserve">Помещение и участок соответствуют государственным санитарно-эпидемиологическим требованиям к устройству правилам и нормативам работы ДОУ </w:t>
      </w:r>
      <w:proofErr w:type="spellStart"/>
      <w:r w:rsidRPr="006F7809">
        <w:rPr>
          <w:sz w:val="26"/>
          <w:szCs w:val="26"/>
        </w:rPr>
        <w:t>СанПиН</w:t>
      </w:r>
      <w:proofErr w:type="spellEnd"/>
      <w:r w:rsidRPr="006F7809">
        <w:rPr>
          <w:sz w:val="26"/>
          <w:szCs w:val="26"/>
        </w:rPr>
        <w:t xml:space="preserve"> 2.4.13049-13, нормам и правилам пожарной безопасности. Территория детского сада озеленена насаждениями по всему периметру.</w:t>
      </w:r>
      <w:r w:rsidRPr="006F7809">
        <w:rPr>
          <w:sz w:val="26"/>
          <w:szCs w:val="26"/>
          <w:shd w:val="clear" w:color="auto" w:fill="F7F8EC"/>
        </w:rPr>
        <w:t>  </w:t>
      </w:r>
    </w:p>
    <w:p w:rsidR="009F7676" w:rsidRPr="006F7809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На территории учреждения имеются различные виды деревьев и кустарников, газоны, клумбы и цветники. На участках расположены </w:t>
      </w:r>
      <w:r w:rsidR="007623B1" w:rsidRPr="006F7809">
        <w:rPr>
          <w:rFonts w:ascii="Times New Roman" w:hAnsi="Times New Roman" w:cs="Times New Roman"/>
          <w:sz w:val="26"/>
          <w:szCs w:val="26"/>
        </w:rPr>
        <w:t xml:space="preserve">    прогулочные площадки,  оборудованы малыми игровыми формами в соответствии с возрастом: песочницами, лесенками, и др. На территории детского сада имеется один спортивный  участок, оснащенный спортивными сооружениями для лазания, метания, прыжков, футбольными воротами и др.</w:t>
      </w:r>
    </w:p>
    <w:p w:rsidR="009F7676" w:rsidRPr="006F7809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      Здание оборудовано системами холодного и горячего водоснабжения, кана</w:t>
      </w:r>
      <w:r w:rsidR="00157706" w:rsidRPr="006F7809">
        <w:rPr>
          <w:rFonts w:ascii="Times New Roman" w:hAnsi="Times New Roman" w:cs="Times New Roman"/>
          <w:sz w:val="26"/>
          <w:szCs w:val="26"/>
        </w:rPr>
        <w:t xml:space="preserve">лизацией. Отопление </w:t>
      </w:r>
      <w:r w:rsidRPr="006F7809">
        <w:rPr>
          <w:rFonts w:ascii="Times New Roman" w:hAnsi="Times New Roman" w:cs="Times New Roman"/>
          <w:sz w:val="26"/>
          <w:szCs w:val="26"/>
        </w:rPr>
        <w:t xml:space="preserve"> здания образовательного учреждения оборудованы в соответствии с санитарно-эпидемиологическими правилами и нормативами.</w:t>
      </w:r>
    </w:p>
    <w:p w:rsidR="009F7676" w:rsidRPr="006F7809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      Также материально-технические условия, созданные в учреждении, соответствуют правилам пожарной безопасности </w:t>
      </w:r>
      <w:r w:rsidR="00A215AA" w:rsidRPr="006F7809">
        <w:rPr>
          <w:rFonts w:ascii="Times New Roman" w:hAnsi="Times New Roman" w:cs="Times New Roman"/>
          <w:sz w:val="26"/>
          <w:szCs w:val="26"/>
        </w:rPr>
        <w:t xml:space="preserve">и </w:t>
      </w:r>
      <w:r w:rsidR="00A215AA" w:rsidRPr="006F7809">
        <w:rPr>
          <w:rFonts w:ascii="Times New Roman" w:eastAsia="Calibri" w:hAnsi="Times New Roman" w:cs="Times New Roman"/>
          <w:sz w:val="26"/>
          <w:szCs w:val="26"/>
        </w:rPr>
        <w:t>защиты от чрезвычайных ситуаций, антитеррористической безопасности учреждения дошкольного образования</w:t>
      </w:r>
      <w:r w:rsidR="00A215AA" w:rsidRPr="006F7809">
        <w:rPr>
          <w:rFonts w:ascii="Times New Roman" w:hAnsi="Times New Roman" w:cs="Times New Roman"/>
          <w:sz w:val="26"/>
          <w:szCs w:val="26"/>
        </w:rPr>
        <w:t xml:space="preserve"> </w:t>
      </w:r>
      <w:r w:rsidRPr="006F7809">
        <w:rPr>
          <w:rFonts w:ascii="Times New Roman" w:hAnsi="Times New Roman" w:cs="Times New Roman"/>
          <w:sz w:val="26"/>
          <w:szCs w:val="26"/>
        </w:rPr>
        <w:t xml:space="preserve">- дошкольное учреждение оборудовано следующими системами:  </w:t>
      </w:r>
    </w:p>
    <w:p w:rsidR="009F7676" w:rsidRPr="006F7809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- системой автоматической пожарной сигнализации (договор на обслуживание с </w:t>
      </w:r>
      <w:r w:rsidR="00D82FE9" w:rsidRPr="006F7809">
        <w:rPr>
          <w:rFonts w:ascii="Times New Roman" w:hAnsi="Times New Roman" w:cs="Times New Roman"/>
          <w:sz w:val="26"/>
          <w:szCs w:val="26"/>
        </w:rPr>
        <w:t xml:space="preserve">ООО </w:t>
      </w:r>
      <w:r w:rsidR="00157706" w:rsidRPr="006F7809">
        <w:rPr>
          <w:rFonts w:ascii="Times New Roman" w:hAnsi="Times New Roman" w:cs="Times New Roman"/>
          <w:sz w:val="26"/>
          <w:szCs w:val="26"/>
        </w:rPr>
        <w:t xml:space="preserve">ЧОП «Защита» </w:t>
      </w:r>
      <w:proofErr w:type="gramStart"/>
      <w:r w:rsidR="00157706" w:rsidRPr="006F780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57706" w:rsidRPr="006F7809">
        <w:rPr>
          <w:rFonts w:ascii="Times New Roman" w:hAnsi="Times New Roman" w:cs="Times New Roman"/>
          <w:sz w:val="26"/>
          <w:szCs w:val="26"/>
        </w:rPr>
        <w:t>. Кувандыка</w:t>
      </w:r>
      <w:r w:rsidRPr="006F7809">
        <w:rPr>
          <w:rFonts w:ascii="Times New Roman" w:hAnsi="Times New Roman" w:cs="Times New Roman"/>
          <w:sz w:val="26"/>
          <w:szCs w:val="26"/>
        </w:rPr>
        <w:t>);</w:t>
      </w:r>
    </w:p>
    <w:p w:rsidR="009F7676" w:rsidRPr="006F7809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- установлен СТРЕЛЕ</w:t>
      </w:r>
      <w:proofErr w:type="gramStart"/>
      <w:r w:rsidRPr="006F7809">
        <w:rPr>
          <w:rFonts w:ascii="Times New Roman" w:hAnsi="Times New Roman" w:cs="Times New Roman"/>
          <w:sz w:val="26"/>
          <w:szCs w:val="26"/>
        </w:rPr>
        <w:t>Ц-</w:t>
      </w:r>
      <w:proofErr w:type="gramEnd"/>
      <w:r w:rsidRPr="006F7809">
        <w:rPr>
          <w:rFonts w:ascii="Times New Roman" w:hAnsi="Times New Roman" w:cs="Times New Roman"/>
          <w:sz w:val="26"/>
          <w:szCs w:val="26"/>
        </w:rPr>
        <w:t xml:space="preserve"> МОНИТОРИНГ (договор на обслуживание с ООО «СМО» г. Оренбург)</w:t>
      </w:r>
    </w:p>
    <w:p w:rsidR="00D82FE9" w:rsidRPr="006F7809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- В детском саду имеются средства тревожной сигнализации</w:t>
      </w:r>
      <w:r w:rsidR="00157706" w:rsidRPr="006F7809">
        <w:rPr>
          <w:rFonts w:ascii="Times New Roman" w:hAnsi="Times New Roman" w:cs="Times New Roman"/>
          <w:sz w:val="26"/>
          <w:szCs w:val="26"/>
        </w:rPr>
        <w:t xml:space="preserve"> (КЭВП)</w:t>
      </w:r>
      <w:r w:rsidRPr="006F7809">
        <w:rPr>
          <w:rFonts w:ascii="Times New Roman" w:hAnsi="Times New Roman" w:cs="Times New Roman"/>
          <w:sz w:val="26"/>
          <w:szCs w:val="26"/>
        </w:rPr>
        <w:t xml:space="preserve"> (договор с </w:t>
      </w:r>
      <w:r w:rsidR="006F7809" w:rsidRPr="006F7809">
        <w:rPr>
          <w:rFonts w:ascii="Times New Roman" w:hAnsi="Times New Roman" w:cs="Times New Roman"/>
          <w:sz w:val="26"/>
          <w:szCs w:val="26"/>
        </w:rPr>
        <w:t>Кувандыкский</w:t>
      </w:r>
      <w:r w:rsidR="00D82FE9" w:rsidRPr="006F7809">
        <w:rPr>
          <w:rFonts w:ascii="Times New Roman" w:hAnsi="Times New Roman" w:cs="Times New Roman"/>
          <w:sz w:val="26"/>
          <w:szCs w:val="26"/>
        </w:rPr>
        <w:t xml:space="preserve"> ОВО ФФГКУ УВО ВНГ России)</w:t>
      </w:r>
    </w:p>
    <w:p w:rsidR="009F7676" w:rsidRPr="006F7809" w:rsidRDefault="009F7676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      Оснащенность помещений учреждения развивающей предметно-пространственной средой обеспечивает оптимальную реализацию образовательного потенциала пространства учреждения, пространства группы, пространства территории детского сада, материалов, оборудования и инвентаря для развития детей дошкольного возраста в соответствии </w:t>
      </w:r>
      <w:proofErr w:type="gramStart"/>
      <w:r w:rsidRPr="006F780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57706" w:rsidRPr="006F78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7809">
        <w:rPr>
          <w:rFonts w:ascii="Times New Roman" w:hAnsi="Times New Roman" w:cs="Times New Roman"/>
          <w:sz w:val="26"/>
          <w:szCs w:val="26"/>
        </w:rPr>
        <w:t>особенностям</w:t>
      </w:r>
      <w:proofErr w:type="gramEnd"/>
      <w:r w:rsidRPr="006F7809">
        <w:rPr>
          <w:rFonts w:ascii="Times New Roman" w:hAnsi="Times New Roman" w:cs="Times New Roman"/>
          <w:sz w:val="26"/>
          <w:szCs w:val="26"/>
        </w:rPr>
        <w:t xml:space="preserve"> и каждого возрастного этапа, охраны и укрепления их здоровья, учёта особенностей детей.</w:t>
      </w:r>
    </w:p>
    <w:p w:rsidR="00157706" w:rsidRPr="006F7809" w:rsidRDefault="009F7676" w:rsidP="006F78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      </w:t>
      </w:r>
      <w:r w:rsidR="00A215AA" w:rsidRPr="006F7809">
        <w:rPr>
          <w:rFonts w:ascii="Times New Roman" w:hAnsi="Times New Roman" w:cs="Times New Roman"/>
          <w:sz w:val="26"/>
          <w:szCs w:val="26"/>
        </w:rPr>
        <w:t xml:space="preserve">Площадь здания 311,4 кв.м., здание оформлено в оперативное управление МБДОУ в 2012 году. 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Созданная в учреждении развивающая предметно-пространственная среда отвечает следующим характеристикам: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1. Содержательная насыщенность - обеспечивается наличием в учреждении средств обучения и воспитания (в том числе технических),  материалов, в том числе игровых, спортивных, оздоровительного оборудования, инвентаря, соответствующих возрастным возможностям детей и содержанию Программы. 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 </w:t>
      </w:r>
      <w:proofErr w:type="gramStart"/>
      <w:r w:rsidRPr="006F7809">
        <w:rPr>
          <w:rFonts w:ascii="Times New Roman" w:hAnsi="Times New Roman" w:cs="Times New Roman"/>
          <w:sz w:val="26"/>
          <w:szCs w:val="26"/>
        </w:rPr>
        <w:t>-д</w:t>
      </w:r>
      <w:proofErr w:type="gramEnd"/>
      <w:r w:rsidRPr="006F7809">
        <w:rPr>
          <w:rFonts w:ascii="Times New Roman" w:hAnsi="Times New Roman" w:cs="Times New Roman"/>
          <w:sz w:val="26"/>
          <w:szCs w:val="26"/>
        </w:rPr>
        <w:t>вигательную активность, в том числе развитие крупной и мелкой моторики, участие в подвижных играх и соревнованиях;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-эмоциональное благополучие детей во взаимодействии с предметно-пространственным окружением;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-возможность самовыражения детей.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6F7809">
        <w:rPr>
          <w:rFonts w:ascii="Times New Roman" w:hAnsi="Times New Roman" w:cs="Times New Roman"/>
          <w:sz w:val="26"/>
          <w:szCs w:val="26"/>
        </w:rPr>
        <w:t>Трансформируемость</w:t>
      </w:r>
      <w:proofErr w:type="spellEnd"/>
      <w:r w:rsidRPr="006F7809">
        <w:rPr>
          <w:rFonts w:ascii="Times New Roman" w:hAnsi="Times New Roman" w:cs="Times New Roman"/>
          <w:sz w:val="26"/>
          <w:szCs w:val="26"/>
        </w:rPr>
        <w:t xml:space="preserve"> пространства обеспечивает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3.Полифункциональность материалов обеспечивает возможность разнообразного использования составляющих предметной среды, в том числе 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детской мебели, матов, мягких модулей, ширм и т.д. Кроме того, в каждой группе присутствуют предметы, не обладающих жёстко закреплённым способом употребления, в том числе природные материалы, пригодные для использования в разных видах детской активности (в качестве предметов-заместителей в детской игре).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4.Вариативность среды обеспечивается наличием различных пространств в детском саду и в группах (для игры, конструирования, уединения и пр.), а также разнообразных материалов, игр, игрушек и оборудования, обеспечивающих свободный выбор детей. Игровой материал периодически сменяется, дополняется новыми предметами, стимулирующих игровую, двигательную, познавательную и исследовательскую активность детей.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5.Доступность среды определяет возможность свободного доступа для воспитанников всех помещений, где осуществляется образовательная деятельность; свободного доступа детей к играм, игрушкам, материалам, пособиям, обеспечивающим все основные виды детской активности. Необходимым условием является исправность и сохранность материалов и оборудования.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6.Безопасность предметно-пространственной среды определяется соответствием всех её элементов требованиям по обеспечению надёжности и </w:t>
      </w:r>
    </w:p>
    <w:p w:rsidR="001D5B3D" w:rsidRPr="006F7809" w:rsidRDefault="001D5B3D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безопасности их использования.</w:t>
      </w:r>
    </w:p>
    <w:p w:rsidR="007623B1" w:rsidRPr="006F7809" w:rsidRDefault="007623B1" w:rsidP="006F7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5AA" w:rsidRPr="006F7809" w:rsidRDefault="00AC2D99" w:rsidP="006F78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Для всестороннего развития и рациональной организации образовательного процесса в МБДОУ оборудованы следующие помещения. </w:t>
      </w:r>
    </w:p>
    <w:p w:rsidR="00157706" w:rsidRPr="006F7809" w:rsidRDefault="00A215AA" w:rsidP="006F78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F7809">
        <w:rPr>
          <w:rFonts w:ascii="Times New Roman" w:eastAsia="Calibri" w:hAnsi="Times New Roman" w:cs="Times New Roman"/>
          <w:sz w:val="26"/>
          <w:szCs w:val="26"/>
        </w:rPr>
        <w:t xml:space="preserve">- два </w:t>
      </w:r>
      <w:r w:rsidR="00157706" w:rsidRPr="006F7809">
        <w:rPr>
          <w:rFonts w:ascii="Times New Roman" w:eastAsia="Calibri" w:hAnsi="Times New Roman" w:cs="Times New Roman"/>
          <w:sz w:val="26"/>
          <w:szCs w:val="26"/>
        </w:rPr>
        <w:t>групповых помещения</w:t>
      </w:r>
      <w:r w:rsidR="00157706" w:rsidRPr="006F7809">
        <w:rPr>
          <w:rFonts w:ascii="Times New Roman" w:hAnsi="Times New Roman" w:cs="Times New Roman"/>
          <w:sz w:val="26"/>
          <w:szCs w:val="26"/>
        </w:rPr>
        <w:t xml:space="preserve"> (ячейки)</w:t>
      </w:r>
      <w:r w:rsidR="00157706" w:rsidRPr="006F7809">
        <w:rPr>
          <w:rFonts w:ascii="Times New Roman" w:eastAsia="Calibri" w:hAnsi="Times New Roman" w:cs="Times New Roman"/>
          <w:sz w:val="26"/>
          <w:szCs w:val="26"/>
        </w:rPr>
        <w:t xml:space="preserve"> с приёмными и туалетными, спальными комнатами;</w:t>
      </w:r>
    </w:p>
    <w:p w:rsidR="00157706" w:rsidRPr="006F7809" w:rsidRDefault="00157706" w:rsidP="006F78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F7809">
        <w:rPr>
          <w:rFonts w:ascii="Times New Roman" w:eastAsia="Calibri" w:hAnsi="Times New Roman" w:cs="Times New Roman"/>
          <w:sz w:val="26"/>
          <w:szCs w:val="26"/>
        </w:rPr>
        <w:t>- музыкальный зал</w:t>
      </w:r>
      <w:r w:rsidRPr="006F7809">
        <w:rPr>
          <w:rFonts w:ascii="Times New Roman" w:hAnsi="Times New Roman" w:cs="Times New Roman"/>
          <w:sz w:val="26"/>
          <w:szCs w:val="26"/>
        </w:rPr>
        <w:t xml:space="preserve">, совмещённый с </w:t>
      </w:r>
      <w:proofErr w:type="gramStart"/>
      <w:r w:rsidRPr="006F7809">
        <w:rPr>
          <w:rFonts w:ascii="Times New Roman" w:eastAsia="Calibri" w:hAnsi="Times New Roman" w:cs="Times New Roman"/>
          <w:sz w:val="26"/>
          <w:szCs w:val="26"/>
        </w:rPr>
        <w:t>физкультурны</w:t>
      </w:r>
      <w:r w:rsidRPr="006F7809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6F780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57706" w:rsidRPr="006F7809" w:rsidRDefault="00157706" w:rsidP="006F78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F7809">
        <w:rPr>
          <w:rFonts w:ascii="Times New Roman" w:eastAsia="Calibri" w:hAnsi="Times New Roman" w:cs="Times New Roman"/>
          <w:sz w:val="26"/>
          <w:szCs w:val="26"/>
        </w:rPr>
        <w:t>- кабинет заведующего;</w:t>
      </w:r>
    </w:p>
    <w:p w:rsidR="00157706" w:rsidRPr="006F7809" w:rsidRDefault="00157706" w:rsidP="006F78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F780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D4282" w:rsidRPr="006F7809">
        <w:rPr>
          <w:rFonts w:ascii="Times New Roman" w:hAnsi="Times New Roman" w:cs="Times New Roman"/>
          <w:sz w:val="26"/>
          <w:szCs w:val="26"/>
        </w:rPr>
        <w:t>медико-профилактический кабинет</w:t>
      </w:r>
      <w:r w:rsidRPr="006F780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57706" w:rsidRPr="006F7809" w:rsidRDefault="00157706" w:rsidP="006F780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>- пищеблок;</w:t>
      </w:r>
    </w:p>
    <w:p w:rsidR="00157706" w:rsidRPr="006F7809" w:rsidRDefault="00157706" w:rsidP="006F78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F7809">
        <w:rPr>
          <w:rFonts w:ascii="Times New Roman" w:hAnsi="Times New Roman" w:cs="Times New Roman"/>
          <w:sz w:val="26"/>
          <w:szCs w:val="26"/>
        </w:rPr>
        <w:t xml:space="preserve">В состав каждой групповой ячейки входят: </w:t>
      </w:r>
    </w:p>
    <w:p w:rsidR="00AC2D99" w:rsidRPr="006F7809" w:rsidRDefault="00AC2D99" w:rsidP="00FD18E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809">
        <w:rPr>
          <w:rFonts w:ascii="Times New Roman" w:hAnsi="Times New Roman" w:cs="Times New Roman"/>
          <w:b/>
          <w:sz w:val="26"/>
          <w:szCs w:val="26"/>
        </w:rPr>
        <w:t>Материально-техническое оснащение детского сада</w:t>
      </w:r>
    </w:p>
    <w:tbl>
      <w:tblPr>
        <w:tblStyle w:val="ac"/>
        <w:tblW w:w="0" w:type="auto"/>
        <w:tblLook w:val="04A0"/>
      </w:tblPr>
      <w:tblGrid>
        <w:gridCol w:w="2101"/>
        <w:gridCol w:w="8180"/>
      </w:tblGrid>
      <w:tr w:rsidR="007D481C" w:rsidRPr="00FD18EE" w:rsidTr="005858AD">
        <w:tc>
          <w:tcPr>
            <w:tcW w:w="10137" w:type="dxa"/>
            <w:gridSpan w:val="2"/>
          </w:tcPr>
          <w:p w:rsidR="007D481C" w:rsidRPr="00FD18EE" w:rsidRDefault="007D481C" w:rsidP="00FD1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Содержание уголков развития отражает содержание работы по календарно-тематическому планированию. В развивающей среде отражены продукты детского творчества как продукт детской активности в преобразовании среды.</w:t>
            </w:r>
          </w:p>
        </w:tc>
      </w:tr>
      <w:tr w:rsidR="007D481C" w:rsidRPr="00FD18EE" w:rsidTr="001D5B3D">
        <w:tc>
          <w:tcPr>
            <w:tcW w:w="2073" w:type="dxa"/>
          </w:tcPr>
          <w:p w:rsidR="007D481C" w:rsidRPr="00FD18EE" w:rsidRDefault="007D481C" w:rsidP="00FD1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Раздевальная (приемная)</w:t>
            </w:r>
          </w:p>
        </w:tc>
        <w:tc>
          <w:tcPr>
            <w:tcW w:w="8064" w:type="dxa"/>
          </w:tcPr>
          <w:p w:rsidR="007D481C" w:rsidRDefault="007D481C" w:rsidP="00FD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предназначена</w:t>
            </w:r>
            <w:proofErr w:type="gramEnd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для приема детей и хранения верхней  одежды.  </w:t>
            </w:r>
            <w:proofErr w:type="gram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Раздевальные  оборудованы  шкафами  для  верхней  одежды детей.</w:t>
            </w:r>
            <w:proofErr w:type="gramEnd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Шкафы для одежды и обуви оборудованы индивидуальными ячейками  -  полками  для  головных  уборов  и  крючками  для  верхней  одежды. Каждая  индивидуальная  ячейка  маркируется.  Также  в  приемной  расположены  информационные  уголки  для  родителей</w:t>
            </w:r>
          </w:p>
          <w:p w:rsidR="00D82FE9" w:rsidRPr="00D82FE9" w:rsidRDefault="00D82FE9" w:rsidP="00D82FE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2FE9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Информационный стенд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нормативных документов,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регламентирующих деятельность МБДОУ</w:t>
            </w:r>
          </w:p>
          <w:p w:rsidR="007D481C" w:rsidRPr="00FD18EE" w:rsidRDefault="007D481C" w:rsidP="00D82FE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18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«Я и моя семья» - разделы; 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«С днём рождения», «Это должен знать каждый», «Информация для Вас», «Здоровый ребёнок», «Это всем интересно», «Меню в детском саду»</w:t>
            </w:r>
            <w:r w:rsidRPr="00FD18EE">
              <w:rPr>
                <w:rFonts w:ascii="Times New Roman" w:hAnsi="Times New Roman" w:cs="Times New Roman"/>
                <w:b/>
                <w:sz w:val="26"/>
                <w:szCs w:val="26"/>
              </w:rPr>
              <w:t>),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 куда  помещается  информационный  материал  для  родителей, консультации, рекомендации специалистов.</w:t>
            </w:r>
            <w:proofErr w:type="gramEnd"/>
          </w:p>
          <w:p w:rsidR="007D481C" w:rsidRPr="00FD18EE" w:rsidRDefault="007D481C" w:rsidP="00D82FE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Информационный стенд по безопасности дорожного движения для родителей</w:t>
            </w:r>
          </w:p>
          <w:p w:rsidR="007D481C" w:rsidRPr="00FD18EE" w:rsidRDefault="007D481C" w:rsidP="00D82FE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sz w:val="26"/>
                <w:szCs w:val="26"/>
              </w:rPr>
              <w:t>План – маршрут безопасного движения для воспитанников «Как мы идём в детский сад»</w:t>
            </w:r>
          </w:p>
          <w:p w:rsidR="007D481C" w:rsidRPr="00FD18EE" w:rsidRDefault="007D481C" w:rsidP="00D82FE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Информационный стенд по пожарной безопасности родителей и сотрудников ДОУ</w:t>
            </w:r>
          </w:p>
          <w:p w:rsidR="007D481C" w:rsidRPr="00FD18EE" w:rsidRDefault="007D481C" w:rsidP="00FD18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81C" w:rsidRPr="00FD18EE" w:rsidTr="001D5B3D">
        <w:tc>
          <w:tcPr>
            <w:tcW w:w="2073" w:type="dxa"/>
          </w:tcPr>
          <w:p w:rsidR="007D481C" w:rsidRPr="006F7809" w:rsidRDefault="007D481C" w:rsidP="00FD1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Групповая</w:t>
            </w:r>
          </w:p>
        </w:tc>
        <w:tc>
          <w:tcPr>
            <w:tcW w:w="8064" w:type="dxa"/>
          </w:tcPr>
          <w:p w:rsidR="007D481C" w:rsidRPr="006F7809" w:rsidRDefault="007D481C" w:rsidP="006F7809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предназначена</w:t>
            </w:r>
            <w:proofErr w:type="gramEnd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игр, занятий и приема  пищи. В  групповых  установлены  столы  и  стулья  по  числу  детей  в  группах.  Стулья  и столы  одной  группы  мебели  и  промаркированы.  Подбор  мебели  для  детей проводится  с  учетом  роста  детей.  Каждая  групповая  оснащена  мебелью  для размещения  игрового  развивающего  материала  и  для  организации  различных видов  деятельности  детей.  Также  в  </w:t>
            </w:r>
            <w:proofErr w:type="gram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групповых</w:t>
            </w:r>
            <w:proofErr w:type="gramEnd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 находятся  учебные  доски.  Игрушки,  безвредные  для  здоровья  детей,  отвечают  санитарно-эпидемиологическим  требованиям  и  имеют  документы,  подтверждающие безопасность, могут быть подвергнуты влажной обработке и дезинфекции. В каждой возрастной группе  имеются оборудование, дидактические игры, пособия,  методическая  и  художественная  литература,  необходимые  для организации  разных  видов  деятельности  детей.  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Особенности  организации  развивающей  предметно-пространственной среды  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-  созданная  в  детском  саду  развивающая  предметно-пространственная среда  обеспечивает  возможность  организации  различных  видов  детской деятельности</w:t>
            </w:r>
            <w:r w:rsidR="006F7809">
              <w:rPr>
                <w:rFonts w:ascii="Times New Roman" w:hAnsi="Times New Roman" w:cs="Times New Roman"/>
                <w:sz w:val="26"/>
                <w:szCs w:val="26"/>
              </w:rPr>
              <w:t>, в соответствии с  требованиями  ФГОС.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В  дошкольном  учреждении  имеются  необходимые  для  реализации образовательного  процесса  средства  обучения,  в  том  числе  технические, соответствующие  материалы  (в  том  числе  расходные),  игровое,  спортивное, оздоровительное оборудование и инвентарь. 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Организация  развивающей  предметно-пространственной  среды  в  группе осуществляется с учётом основных направлений развития ребёнка-дошкольника. Обстановка  в  группах  создана  таким  образом,  чтобы  предоставить  ребёнку возможность  самостоятельно  делать  выбор.  Содержание  развивающей  среды соответствует интересам мальчиков и девочек.</w:t>
            </w:r>
          </w:p>
          <w:p w:rsidR="007D481C" w:rsidRPr="00FD18EE" w:rsidRDefault="007D481C" w:rsidP="00FD18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В группах созданы следующие центры детской активности: </w:t>
            </w:r>
          </w:p>
          <w:p w:rsidR="007D481C" w:rsidRPr="00FD18EE" w:rsidRDefault="007D481C" w:rsidP="00FD18E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Книжный уголок.</w:t>
            </w:r>
          </w:p>
          <w:p w:rsidR="009B2358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задачи книжного уголка: развитие познавательных и творческих способностей  детей  средствами  детской  художественной  литературы; формирование навыка слушания, умения обращаться с 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книгой; формирование и расширение представлений об окружающем мире.</w:t>
            </w:r>
          </w:p>
          <w:p w:rsidR="007D481C" w:rsidRPr="00FD18EE" w:rsidRDefault="007D481C" w:rsidP="00FD18E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Уголок природы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Основные  задачи  уголка  природы:  обогащение  представлений  детей  о многообразии  природного  мира,  воспитание  любви  и  бережного  отношения  к природе, формирование начал экологической культуры, развитие эмоциональной сферы.</w:t>
            </w:r>
          </w:p>
          <w:p w:rsidR="007D481C" w:rsidRPr="00FD18EE" w:rsidRDefault="007D481C" w:rsidP="00FD18E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Уголок строительных игр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Основные задачи уголка строительных игр: развитие мелкой моторики рук, представлений  о  цвете,  форме  и  ориентировки  в  пространстве;  развитие воображения, логического и образного мышления.</w:t>
            </w:r>
          </w:p>
          <w:p w:rsidR="007D481C" w:rsidRPr="00FD18EE" w:rsidRDefault="007D481C" w:rsidP="00FD18E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Уголок ролевых игр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Задачи уголка сюжетно-ролевых игр: обогащение жизненного опыта детей, налаживание контактов и формирование  партнерских отношений </w:t>
            </w:r>
            <w:proofErr w:type="gram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взрослым и сверстниками.</w:t>
            </w:r>
          </w:p>
          <w:p w:rsidR="007D481C" w:rsidRPr="00FD18EE" w:rsidRDefault="007D481C" w:rsidP="00FD18E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Музыкальный уголок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Задачи музыкального уголка: формирование интереса к музыке, знакомство с музыкальными инструментами.</w:t>
            </w:r>
          </w:p>
          <w:p w:rsidR="007D481C" w:rsidRPr="00FD18EE" w:rsidRDefault="007D481C" w:rsidP="00FD18E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Уголок театрализации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Задачи  уголка  театрализации:  формирование  интереса  к  миру  театра, театрализованным  играм,  обогащение  игрового  опыта  детей,  развитие творческих способностей, воображения, эмоциональной сферы.</w:t>
            </w:r>
          </w:p>
          <w:p w:rsidR="007D481C" w:rsidRPr="00FD18EE" w:rsidRDefault="007D481C" w:rsidP="00FD18E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Уголок детского творчества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Задачи уголка детского творчества: формирование творческого потенциала детей,  развитие  интереса  к  изобразительной  деятельности,  формирование эстетического  восприятия,  воображения,  художественно-творческих способностей, самостоятельности, активности.</w:t>
            </w:r>
          </w:p>
          <w:p w:rsidR="007D481C" w:rsidRPr="00FD18EE" w:rsidRDefault="007D481C" w:rsidP="00FD18E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Физкультурно-оздоровительный уголок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Задачи  физкультурно-оздоровительного  уголка:  развитие  двигательной активности и физических качеств детей</w:t>
            </w:r>
          </w:p>
          <w:p w:rsidR="007D481C" w:rsidRPr="00FD18EE" w:rsidRDefault="007D481C" w:rsidP="00FD18E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Уголок занимательной математики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Задачи  уголка  занимательной  математики:  формирование  элементарных математических  представлений,  развитие  логического  мышления,  памяти, смекалки, интереса к действиям с числами, геометрическими фигурами и т.д.</w:t>
            </w:r>
          </w:p>
          <w:p w:rsidR="007D481C" w:rsidRPr="00FD18EE" w:rsidRDefault="007D481C" w:rsidP="00FD18E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Уголок безопасности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2358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Задачи  уголка  безопасности:  знакомство  с  правилами  безопасного поведения  на  дороге,  дома,  в  природе;  формирование  предпосылок  к осознанному соблюдению детьми правил безопасного поведения.</w:t>
            </w:r>
          </w:p>
          <w:p w:rsidR="007D481C" w:rsidRPr="00FD18EE" w:rsidRDefault="007D481C" w:rsidP="00FD18E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Уголок уединения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Задачи  уголка  уединения:  обеспечение  возможности  уединения  ребенка, возможности расслабиться, устранить беспокойство, возбуждение, скованность, снять  эмоциональное  и  физическое  напряжение,  восстановить  силы,  увеличить запас энергии, 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почувствовать себя защищенным. </w:t>
            </w:r>
          </w:p>
          <w:p w:rsidR="007D481C" w:rsidRPr="00FD18EE" w:rsidRDefault="007D481C" w:rsidP="00FD18EE">
            <w:pPr>
              <w:ind w:firstLine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Детская  мебель  и  оборудование  для  помещений  изготовлены  из материалов,  безвредных  для  здоровья  детей  и  имеют  документы, подтверждающие их происхождение и безопасность.</w:t>
            </w:r>
          </w:p>
          <w:p w:rsidR="007D481C" w:rsidRPr="00FD18EE" w:rsidRDefault="007D481C" w:rsidP="00FD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358" w:rsidRPr="00FD18EE" w:rsidTr="001D5B3D">
        <w:tc>
          <w:tcPr>
            <w:tcW w:w="2073" w:type="dxa"/>
          </w:tcPr>
          <w:p w:rsidR="009B2358" w:rsidRPr="006F7809" w:rsidRDefault="009B2358" w:rsidP="00FD1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Спальня</w:t>
            </w:r>
          </w:p>
        </w:tc>
        <w:tc>
          <w:tcPr>
            <w:tcW w:w="8064" w:type="dxa"/>
          </w:tcPr>
          <w:p w:rsidR="009B2358" w:rsidRPr="00FD18EE" w:rsidRDefault="009B2358" w:rsidP="00FD18EE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предназначена</w:t>
            </w:r>
            <w:proofErr w:type="gramEnd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- для  организации  дневного  сна  детей.  В спальнях  расставлены  трехъярусные кровати.  Дети  обеспечены  индивидуальными постельными  принадлежностями,  полотенцами,  предметами  личной  гигиены.</w:t>
            </w:r>
          </w:p>
        </w:tc>
      </w:tr>
      <w:tr w:rsidR="009B2358" w:rsidRPr="00FD18EE" w:rsidTr="001D5B3D">
        <w:tc>
          <w:tcPr>
            <w:tcW w:w="2073" w:type="dxa"/>
          </w:tcPr>
          <w:p w:rsidR="009B2358" w:rsidRPr="006F7809" w:rsidRDefault="009B2358" w:rsidP="00FD1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F7809">
              <w:rPr>
                <w:rFonts w:ascii="Times New Roman" w:hAnsi="Times New Roman" w:cs="Times New Roman"/>
                <w:b/>
                <w:sz w:val="26"/>
                <w:szCs w:val="26"/>
              </w:rPr>
              <w:t>Туалетная</w:t>
            </w:r>
            <w:proofErr w:type="gramEnd"/>
            <w:r w:rsidRPr="006F78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совмещенная с умывальной  </w:t>
            </w:r>
          </w:p>
        </w:tc>
        <w:tc>
          <w:tcPr>
            <w:tcW w:w="8064" w:type="dxa"/>
          </w:tcPr>
          <w:p w:rsidR="009B2358" w:rsidRPr="00FD18EE" w:rsidRDefault="009B2358" w:rsidP="00E57E29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здесь установлены умывальные раковины  с  подводкой  горячей  и  холодной  воды  для  детей,  рядом  с умывальниками  установлены  вешалки  для  детских  полотенец,  кроме  того  в туалетных</w:t>
            </w:r>
            <w:r w:rsidR="00E57E29">
              <w:rPr>
                <w:rFonts w:ascii="Times New Roman" w:hAnsi="Times New Roman" w:cs="Times New Roman"/>
                <w:sz w:val="26"/>
                <w:szCs w:val="26"/>
              </w:rPr>
              <w:t xml:space="preserve"> комнатах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 установлены  душевой  поддон, шкаф  для  уборочного  инвентаря</w:t>
            </w:r>
            <w:r w:rsidR="00E57E2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установлены детские унитазы.</w:t>
            </w:r>
          </w:p>
        </w:tc>
      </w:tr>
      <w:tr w:rsidR="009B2358" w:rsidRPr="00FD18EE" w:rsidTr="001D5B3D">
        <w:tc>
          <w:tcPr>
            <w:tcW w:w="2073" w:type="dxa"/>
          </w:tcPr>
          <w:p w:rsidR="009B2358" w:rsidRPr="006F7809" w:rsidRDefault="009B2358" w:rsidP="00FD1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Музыкально-физкультурный  зал</w:t>
            </w:r>
          </w:p>
        </w:tc>
        <w:tc>
          <w:tcPr>
            <w:tcW w:w="8064" w:type="dxa"/>
          </w:tcPr>
          <w:p w:rsidR="009B2358" w:rsidRPr="00FD18EE" w:rsidRDefault="009B2358" w:rsidP="00FD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зал предназначен для проведения музыкальных занятий с группами детей младшего и старшего возрастов и индивидуальной работы, праздников, развлечений. В музыкальном зале в достаточном количестве имеются музыкальные игрушки, инструменты, дидактические пособия. Представленное наличие театральных костюмов и атрибутов позволяет организовывать различные виды музыкально-художественной деятельности. Техническое оборудование музыкального зала соответствует </w:t>
            </w:r>
            <w:proofErr w:type="gram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современным</w:t>
            </w:r>
            <w:proofErr w:type="gramEnd"/>
          </w:p>
          <w:p w:rsidR="009B2358" w:rsidRPr="00FD18EE" w:rsidRDefault="009B2358" w:rsidP="00FD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требованиям: музыкальный зал оснащен пианино, музыкальным центром</w:t>
            </w:r>
            <w:r w:rsidR="00E57E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     Созданная развивающая музыкально - предметная среда не только позволяет успешно реализовать программу музыкального воспитания дошкольников, но и способствует реализации индивидуальных интересов, склонностей и  потребностей детей.</w:t>
            </w:r>
          </w:p>
          <w:p w:rsidR="009B2358" w:rsidRPr="00FD18EE" w:rsidRDefault="009B2358" w:rsidP="00FD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В музыкальном зале проводятся: утренняя гимнастика, физкультурные занятия, физкультурные досуги, соревновании. Спортивное оборудование включает разнообразный спортивный инвентарь и спортивные атрибуты для физического развития детей. </w:t>
            </w:r>
          </w:p>
          <w:p w:rsidR="009B2358" w:rsidRPr="00FD18EE" w:rsidRDefault="009B2358" w:rsidP="00FD18EE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B3D" w:rsidRPr="00FD18EE" w:rsidTr="005858AD">
        <w:tc>
          <w:tcPr>
            <w:tcW w:w="10137" w:type="dxa"/>
            <w:gridSpan w:val="2"/>
          </w:tcPr>
          <w:p w:rsidR="001D5B3D" w:rsidRPr="00FD18EE" w:rsidRDefault="001D5B3D" w:rsidP="00FD1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Производственные помещения</w:t>
            </w:r>
          </w:p>
        </w:tc>
      </w:tr>
      <w:tr w:rsidR="009B2358" w:rsidRPr="00FD18EE" w:rsidTr="001D5B3D">
        <w:tc>
          <w:tcPr>
            <w:tcW w:w="2073" w:type="dxa"/>
          </w:tcPr>
          <w:p w:rsidR="009B2358" w:rsidRPr="006F7809" w:rsidRDefault="009B2358" w:rsidP="00FD1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b/>
                <w:sz w:val="26"/>
                <w:szCs w:val="26"/>
              </w:rPr>
              <w:t>Пищеблок</w:t>
            </w:r>
          </w:p>
        </w:tc>
        <w:tc>
          <w:tcPr>
            <w:tcW w:w="8064" w:type="dxa"/>
          </w:tcPr>
          <w:p w:rsidR="009B2358" w:rsidRPr="00FD18EE" w:rsidRDefault="009B2358" w:rsidP="00FD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Пищеблок детского  сада  представляет  собой  набор  производственных  и складских  помещений,  оборудован  необходимым  технологическим, холодильным  и  моечным  оборудованием.  Технологическое  оборудование, инвентарь, посуда, тара </w:t>
            </w:r>
            <w:proofErr w:type="gram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изготовлены</w:t>
            </w:r>
            <w:proofErr w:type="gramEnd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из материалов, разрешенных для контакта с пищевыми  продуктами.  Весь  кухонный  инвентарь  имеет  маркировку,  что позволяет  исключить  возможность  контакта  пищевого  сырья  и  готовых  к употреблению продуктов.</w:t>
            </w:r>
          </w:p>
        </w:tc>
      </w:tr>
      <w:tr w:rsidR="003D4282" w:rsidRPr="00FD18EE" w:rsidTr="001D5B3D">
        <w:tc>
          <w:tcPr>
            <w:tcW w:w="2073" w:type="dxa"/>
          </w:tcPr>
          <w:p w:rsidR="003D4282" w:rsidRPr="00FD18EE" w:rsidRDefault="003D4282" w:rsidP="00FD1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sz w:val="26"/>
                <w:szCs w:val="26"/>
              </w:rPr>
              <w:t>Медико-профилактический кабинет</w:t>
            </w:r>
          </w:p>
        </w:tc>
        <w:tc>
          <w:tcPr>
            <w:tcW w:w="8064" w:type="dxa"/>
          </w:tcPr>
          <w:p w:rsidR="003D4282" w:rsidRPr="00FD18EE" w:rsidRDefault="003D4282" w:rsidP="00FD18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Медико-профилактический кабинет включает в себя: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06"/>
            </w:tblGrid>
            <w:tr w:rsidR="003D4282" w:rsidRPr="00FD18EE" w:rsidTr="005858AD">
              <w:trPr>
                <w:trHeight w:val="973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7E29" w:rsidRDefault="003D4282" w:rsidP="00E57E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1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-Шкафы для хранения медицинской документации, инвентаря</w:t>
                  </w:r>
                </w:p>
                <w:p w:rsidR="00E57E29" w:rsidRDefault="003D4282" w:rsidP="00E57E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1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(электронные термометры), стол  письменный, стул, ростомер, весы, </w:t>
                  </w:r>
                </w:p>
                <w:p w:rsidR="003D4282" w:rsidRPr="00FD18EE" w:rsidRDefault="00E57E29" w:rsidP="00E57E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1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="003D4282" w:rsidRPr="00FD1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блучатель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="003D4282" w:rsidRPr="00FD1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бактерицидный.</w:t>
                  </w:r>
                </w:p>
              </w:tc>
            </w:tr>
          </w:tbl>
          <w:p w:rsidR="003D4282" w:rsidRPr="00FD18EE" w:rsidRDefault="003D4282" w:rsidP="00FD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282" w:rsidRPr="00FD18EE" w:rsidTr="001D5B3D">
        <w:tc>
          <w:tcPr>
            <w:tcW w:w="2073" w:type="dxa"/>
          </w:tcPr>
          <w:p w:rsidR="003D4282" w:rsidRPr="00FD18EE" w:rsidRDefault="003D4282" w:rsidP="00FD1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b/>
                <w:sz w:val="26"/>
                <w:szCs w:val="26"/>
              </w:rPr>
              <w:t>Кабинет заведующего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064" w:type="dxa"/>
          </w:tcPr>
          <w:p w:rsidR="003D4282" w:rsidRPr="00FD18EE" w:rsidRDefault="003D4282" w:rsidP="00FD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Pr="00FD18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 имеет всё необходимое для работы с педагогами:  нормативные документы, учебно-методическое обеспечение образовательного процесса,  литература педагогическая и детская, 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периодические издания,  документация по содержанию работы ДОУ, </w:t>
            </w:r>
            <w:r w:rsidRPr="00FD18EE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информационно–техническая техника:</w:t>
            </w:r>
          </w:p>
          <w:p w:rsidR="003D4282" w:rsidRPr="00FD18EE" w:rsidRDefault="003D4282" w:rsidP="00FD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706" w:rsidRPr="00FD18EE" w:rsidRDefault="00157706" w:rsidP="00FD18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57706" w:rsidRPr="00FD18EE" w:rsidRDefault="00157706" w:rsidP="006F78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>Таким  образом,  созданная  в  учреждении  развивающая  предметно-пространственная  среда  обеспечивает  не  только  условия  для  реализации основной образовательной Программы учреждения, но и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157706" w:rsidRPr="00FD18EE" w:rsidRDefault="00157706" w:rsidP="006F78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Одним из условий качества образования является совершенствование материально-технической базы. </w:t>
      </w:r>
    </w:p>
    <w:p w:rsidR="00157706" w:rsidRDefault="00157706" w:rsidP="006F7809">
      <w:pPr>
        <w:tabs>
          <w:tab w:val="left" w:pos="542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В дошкольном учреждении имеется современная информационно–техническая база: электронная почта, доступ к сети Интернет, технические средства обучения, музыкальный центр, магнитофоны, телевизор, </w:t>
      </w:r>
      <w:r w:rsidR="003D4282" w:rsidRPr="00FD18EE">
        <w:rPr>
          <w:rFonts w:ascii="Times New Roman" w:eastAsia="Calibri" w:hAnsi="Times New Roman" w:cs="Times New Roman"/>
          <w:sz w:val="26"/>
          <w:szCs w:val="26"/>
        </w:rPr>
        <w:t>В МБДОУ имеются компьютер</w:t>
      </w:r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, дающие возможность выполнения современных требований по делопроизводству, документоведению, организации педагогической деятельности. </w:t>
      </w:r>
    </w:p>
    <w:p w:rsidR="006F7809" w:rsidRPr="00FD18EE" w:rsidRDefault="006F7809" w:rsidP="00FD18EE">
      <w:pPr>
        <w:tabs>
          <w:tab w:val="left" w:pos="542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7706" w:rsidRPr="00FD18EE" w:rsidRDefault="00157706" w:rsidP="00FD18EE">
      <w:pPr>
        <w:tabs>
          <w:tab w:val="left" w:pos="542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4253"/>
        <w:gridCol w:w="1444"/>
      </w:tblGrid>
      <w:tr w:rsidR="00157706" w:rsidRPr="00FD18EE" w:rsidTr="001577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tabs>
                <w:tab w:val="left" w:pos="5420"/>
              </w:tabs>
              <w:spacing w:after="0" w:line="240" w:lineRule="auto"/>
              <w:ind w:hanging="26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D1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157706" w:rsidRPr="00FD18EE" w:rsidRDefault="00157706" w:rsidP="00FD18EE">
            <w:pPr>
              <w:tabs>
                <w:tab w:val="left" w:pos="5420"/>
              </w:tabs>
              <w:spacing w:after="0" w:line="240" w:lineRule="auto"/>
              <w:ind w:hanging="26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FD1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D1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D1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tabs>
                <w:tab w:val="left" w:pos="5420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D1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 оборудования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tabs>
                <w:tab w:val="left" w:pos="5420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D1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</w:t>
            </w:r>
          </w:p>
        </w:tc>
      </w:tr>
      <w:tr w:rsidR="00157706" w:rsidRPr="00FD18EE" w:rsidTr="00157706">
        <w:trPr>
          <w:trHeight w:val="2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tabs>
                <w:tab w:val="left" w:pos="542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tabs>
                <w:tab w:val="left" w:pos="542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eastAsia="Calibri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E57E29" w:rsidP="00FD18E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57706" w:rsidRPr="00FD18EE" w:rsidTr="00157706">
        <w:trPr>
          <w:trHeight w:val="2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tabs>
                <w:tab w:val="left" w:pos="542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E57E29" w:rsidP="00FD18EE">
            <w:pPr>
              <w:tabs>
                <w:tab w:val="left" w:pos="542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Магнитофон</w:t>
            </w:r>
            <w:r w:rsidR="00157706" w:rsidRPr="00FD1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4097" w:rsidRPr="00FD18EE" w:rsidTr="00157706">
        <w:trPr>
          <w:trHeight w:val="2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7" w:rsidRPr="00FD18EE" w:rsidRDefault="000A4097" w:rsidP="00FD18EE">
            <w:pPr>
              <w:tabs>
                <w:tab w:val="left" w:pos="542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7" w:rsidRPr="00FD18EE" w:rsidRDefault="000A4097" w:rsidP="00FD18EE">
            <w:pPr>
              <w:tabs>
                <w:tab w:val="left" w:pos="542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Проектор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7" w:rsidRPr="00FD18EE" w:rsidRDefault="000A4097" w:rsidP="00FD18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57706" w:rsidRPr="00FD18EE" w:rsidTr="00157706">
        <w:trPr>
          <w:trHeight w:val="2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0A4097" w:rsidP="00FD18EE">
            <w:pPr>
              <w:tabs>
                <w:tab w:val="left" w:pos="542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tabs>
                <w:tab w:val="left" w:pos="542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Музыкальный центр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57706" w:rsidRPr="00FD18EE" w:rsidTr="001577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tabs>
                <w:tab w:val="left" w:pos="542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tabs>
                <w:tab w:val="left" w:pos="542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eastAsia="Calibri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6" w:rsidRPr="00FD18EE" w:rsidRDefault="00157706" w:rsidP="00FD18EE">
            <w:pPr>
              <w:tabs>
                <w:tab w:val="left" w:pos="5420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57706" w:rsidRPr="00FD18EE" w:rsidRDefault="00157706" w:rsidP="00FD18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157706" w:rsidRPr="00FD18EE" w:rsidRDefault="00157706" w:rsidP="00FD18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color w:val="0000FF"/>
          <w:sz w:val="26"/>
          <w:szCs w:val="26"/>
        </w:rPr>
      </w:pPr>
      <w:r w:rsidRPr="00FD18EE">
        <w:rPr>
          <w:rFonts w:ascii="Times New Roman" w:eastAsia="Calibri" w:hAnsi="Times New Roman" w:cs="Times New Roman"/>
          <w:sz w:val="26"/>
          <w:szCs w:val="26"/>
        </w:rPr>
        <w:t>Создан собственный сайт Учреждения:</w:t>
      </w:r>
      <w:r w:rsidRPr="00FD18EE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</w:p>
    <w:p w:rsidR="00157706" w:rsidRPr="00FD18EE" w:rsidRDefault="00157706" w:rsidP="00FD18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D18EE">
        <w:rPr>
          <w:rFonts w:ascii="Times New Roman" w:eastAsia="Calibri" w:hAnsi="Times New Roman" w:cs="Times New Roman"/>
          <w:b/>
          <w:sz w:val="26"/>
          <w:szCs w:val="26"/>
        </w:rPr>
        <w:t>Учебно-материальное обеспечение</w:t>
      </w:r>
    </w:p>
    <w:p w:rsidR="00157706" w:rsidRPr="00FD18EE" w:rsidRDefault="00157706" w:rsidP="00FD18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18EE">
        <w:rPr>
          <w:rFonts w:ascii="Times New Roman" w:eastAsia="Calibri" w:hAnsi="Times New Roman" w:cs="Times New Roman"/>
          <w:sz w:val="26"/>
          <w:szCs w:val="26"/>
        </w:rPr>
        <w:t>Оборудование групповых по</w:t>
      </w:r>
      <w:r w:rsidR="003D4282" w:rsidRPr="00FD18EE">
        <w:rPr>
          <w:rFonts w:ascii="Times New Roman" w:eastAsia="Calibri" w:hAnsi="Times New Roman" w:cs="Times New Roman"/>
          <w:sz w:val="26"/>
          <w:szCs w:val="26"/>
        </w:rPr>
        <w:t xml:space="preserve">мещений, </w:t>
      </w:r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 медицинского кабинета, музыкального зала, игры, игрушки и дидактический материал подобраны в соответствии с реализующейся в МБДОУ основной образовательной программой ДОУ, требованиями </w:t>
      </w:r>
      <w:proofErr w:type="spellStart"/>
      <w:r w:rsidRPr="00FD18EE">
        <w:rPr>
          <w:rFonts w:ascii="Times New Roman" w:eastAsia="Calibri" w:hAnsi="Times New Roman" w:cs="Times New Roman"/>
          <w:sz w:val="26"/>
          <w:szCs w:val="26"/>
        </w:rPr>
        <w:t>СанПиН</w:t>
      </w:r>
      <w:proofErr w:type="spellEnd"/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 и возрастными особенностями контингента воспитанников.</w:t>
      </w:r>
    </w:p>
    <w:p w:rsidR="00157706" w:rsidRPr="00FD18EE" w:rsidRDefault="00157706" w:rsidP="00FD18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D18EE">
        <w:rPr>
          <w:rFonts w:ascii="Times New Roman" w:eastAsia="Calibri" w:hAnsi="Times New Roman" w:cs="Times New Roman"/>
          <w:b/>
          <w:sz w:val="26"/>
          <w:szCs w:val="26"/>
        </w:rPr>
        <w:t>Медико-социальное обеспечение</w:t>
      </w:r>
    </w:p>
    <w:p w:rsidR="00157706" w:rsidRPr="00FD18EE" w:rsidRDefault="00157706" w:rsidP="00FD18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Организации питания в детском саду уделяется особое внимание, т.к. здоровье детей невозможно обеспечить без рационального питания. Снабжение детского сада продуктами питания осуществляется на основании заключенных договоров с поставщиками централизованно.                                                                                                                  Для осуществления выполнения Типового рациона питания детей в МБДОУ. имеется пищеблок, оснащенный современным техническим и электрооборудованием, полностью укомплектован штатный состав работников.                                         </w:t>
      </w:r>
    </w:p>
    <w:p w:rsidR="00157706" w:rsidRPr="00FD18EE" w:rsidRDefault="00157706" w:rsidP="00FD18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8EE">
        <w:rPr>
          <w:rFonts w:ascii="Times New Roman" w:hAnsi="Times New Roman" w:cs="Times New Roman"/>
          <w:sz w:val="26"/>
          <w:szCs w:val="26"/>
        </w:rPr>
        <w:t xml:space="preserve"> Питание 4</w:t>
      </w:r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-х разовое, для группы дневного пребывания, 5-ти разовое круглосуточной группы максимальное разнообразие рациона, адекватная технологическая и кулинарная обработка продуктов и блюд, обеспечение санитарно-эпидемиологической безопасности питания –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 Рацион питания детей различается по качественному и количественному составу в зависимости от возраста детей и формируется отдельно для групп детей в возрасте от 2 до 3-х лет и от 3-х до 7 лет.                                                                                                                                        Организация питания в детском саду должна сочетаться с правильным питанием ребенка в семье.   Нужно стремиться к тому, чтобы питание вне МБДОУ  дополняло рацион, </w:t>
      </w:r>
      <w:r w:rsidRPr="00FD18E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получаемый в организованном коллективе. С этой целью для родителей ежедневно предоставляются сведения о продуктах и блюдах, которые ребенок получил в течение дня в ДОУ, для чего вывешиваются в группах ежедневный рацион питания (меню).   В правильной организации питания детей большое значение имеет создание благоприятной и эмоциональной и окружающей обстановке в группе. 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пищи.   </w:t>
      </w:r>
    </w:p>
    <w:p w:rsidR="00F55EB4" w:rsidRPr="00FD18EE" w:rsidRDefault="003151A6" w:rsidP="00FD18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8EE">
        <w:rPr>
          <w:rFonts w:ascii="Times New Roman" w:eastAsia="Calibri" w:hAnsi="Times New Roman" w:cs="Times New Roman"/>
          <w:sz w:val="26"/>
          <w:szCs w:val="26"/>
        </w:rPr>
        <w:t>МБДОУ «Детский сад №15 «Колобок» закреплён за ГБУЗ «</w:t>
      </w:r>
      <w:proofErr w:type="spellStart"/>
      <w:r w:rsidRPr="00FD18EE">
        <w:rPr>
          <w:rFonts w:ascii="Times New Roman" w:eastAsia="Calibri" w:hAnsi="Times New Roman" w:cs="Times New Roman"/>
          <w:sz w:val="26"/>
          <w:szCs w:val="26"/>
        </w:rPr>
        <w:t>Кувандыкская</w:t>
      </w:r>
      <w:proofErr w:type="spellEnd"/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 районная больница» детская поликлиника.</w:t>
      </w:r>
    </w:p>
    <w:p w:rsidR="003151A6" w:rsidRPr="00FD18EE" w:rsidRDefault="003151A6" w:rsidP="00FD18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Предметом договора являются права и обязанности сторон </w:t>
      </w:r>
      <w:proofErr w:type="gramStart"/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по оказанию </w:t>
      </w:r>
      <w:r w:rsidR="005312E6" w:rsidRPr="00FD18EE">
        <w:rPr>
          <w:rFonts w:ascii="Times New Roman" w:eastAsia="Calibri" w:hAnsi="Times New Roman" w:cs="Times New Roman"/>
          <w:sz w:val="26"/>
          <w:szCs w:val="26"/>
        </w:rPr>
        <w:t>медицинской</w:t>
      </w:r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 помощи воспитанникам детского сада по территориальному участковому принципу в период воспитания в соответствии с порядком</w:t>
      </w:r>
      <w:proofErr w:type="gramEnd"/>
      <w:r w:rsidRPr="00FD18EE">
        <w:rPr>
          <w:rFonts w:ascii="Times New Roman" w:eastAsia="Calibri" w:hAnsi="Times New Roman" w:cs="Times New Roman"/>
          <w:sz w:val="26"/>
          <w:szCs w:val="26"/>
        </w:rPr>
        <w:t xml:space="preserve"> оказания медицинской помощи, а также на основе стандартов медицинской помощи в рамках программы государственных гарантий бесплатного оказания медпомощи в виде:</w:t>
      </w:r>
    </w:p>
    <w:p w:rsidR="003151A6" w:rsidRPr="00FD18EE" w:rsidRDefault="003151A6" w:rsidP="00FD18E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8EE">
        <w:rPr>
          <w:rFonts w:ascii="Times New Roman" w:eastAsia="Calibri" w:hAnsi="Times New Roman" w:cs="Times New Roman"/>
          <w:sz w:val="26"/>
          <w:szCs w:val="26"/>
        </w:rPr>
        <w:t>первичной медико-санитарной помощи;</w:t>
      </w:r>
    </w:p>
    <w:p w:rsidR="003151A6" w:rsidRPr="00FD18EE" w:rsidRDefault="003151A6" w:rsidP="00FD18E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8EE">
        <w:rPr>
          <w:rFonts w:ascii="Times New Roman" w:eastAsia="Calibri" w:hAnsi="Times New Roman" w:cs="Times New Roman"/>
          <w:sz w:val="26"/>
          <w:szCs w:val="26"/>
        </w:rPr>
        <w:t>периодических медицинских осмотров</w:t>
      </w:r>
    </w:p>
    <w:p w:rsidR="003151A6" w:rsidRDefault="003151A6" w:rsidP="00FD18E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8EE">
        <w:rPr>
          <w:rFonts w:ascii="Times New Roman" w:eastAsia="Calibri" w:hAnsi="Times New Roman" w:cs="Times New Roman"/>
          <w:sz w:val="26"/>
          <w:szCs w:val="26"/>
        </w:rPr>
        <w:t>диспансеризации.</w:t>
      </w:r>
    </w:p>
    <w:p w:rsidR="00EC481F" w:rsidRDefault="00EC481F" w:rsidP="00EC48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481F" w:rsidRDefault="00EC481F" w:rsidP="00EC48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481F" w:rsidRDefault="00EC481F" w:rsidP="00EC48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481F" w:rsidRDefault="00EC481F" w:rsidP="00EC48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481F" w:rsidRPr="00EC481F" w:rsidRDefault="00EC481F" w:rsidP="00EC48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51A6" w:rsidRPr="00FD18EE" w:rsidRDefault="003151A6" w:rsidP="00FD18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858AD" w:rsidRPr="00FD18EE" w:rsidRDefault="005858AD" w:rsidP="00F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18EE">
        <w:rPr>
          <w:rFonts w:ascii="Times New Roman" w:hAnsi="Times New Roman" w:cs="Times New Roman"/>
          <w:b/>
          <w:sz w:val="26"/>
          <w:szCs w:val="26"/>
        </w:rPr>
        <w:t>II. Результаты анализа п</w:t>
      </w:r>
      <w:r w:rsidRPr="00FD18EE">
        <w:rPr>
          <w:rFonts w:ascii="Times New Roman" w:hAnsi="Times New Roman" w:cs="Times New Roman"/>
          <w:b/>
          <w:bCs/>
          <w:sz w:val="26"/>
          <w:szCs w:val="26"/>
        </w:rPr>
        <w:t>оказателей деятельности</w:t>
      </w:r>
    </w:p>
    <w:p w:rsidR="005858AD" w:rsidRPr="00FD18EE" w:rsidRDefault="000A4097" w:rsidP="00FD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</w:t>
      </w:r>
      <w:r w:rsidR="005858AD" w:rsidRPr="00FD18EE">
        <w:rPr>
          <w:rFonts w:ascii="Times New Roman" w:hAnsi="Times New Roman" w:cs="Times New Roman"/>
          <w:sz w:val="26"/>
          <w:szCs w:val="26"/>
        </w:rPr>
        <w:t>Детск</w:t>
      </w:r>
      <w:r w:rsidR="00197584" w:rsidRPr="00FD18EE">
        <w:rPr>
          <w:rFonts w:ascii="Times New Roman" w:hAnsi="Times New Roman" w:cs="Times New Roman"/>
          <w:sz w:val="26"/>
          <w:szCs w:val="26"/>
        </w:rPr>
        <w:t xml:space="preserve">ий сад  №15 «Колобок»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70"/>
        <w:gridCol w:w="1549"/>
      </w:tblGrid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43"/>
            <w:bookmarkEnd w:id="1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197584"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(10,5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0человек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6F7809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6F7809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7809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(8 – 12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4" w:rsidRPr="00FD18EE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A40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7584" w:rsidRPr="00FD18E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5858AD" w:rsidRPr="00FD18EE" w:rsidRDefault="000A4097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AA1CDE" w:rsidRPr="00FD18EE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AD" w:rsidRPr="00FD18EE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человек 28,6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AD" w:rsidRPr="00FD18EE" w:rsidRDefault="006C6510" w:rsidP="000A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3275" w:rsidRPr="00FD18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A1CDE" w:rsidRPr="00FD18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09" w:rsidRPr="00FD18EE" w:rsidRDefault="006F7809" w:rsidP="006F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AA1CDE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F7809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</w:t>
            </w:r>
          </w:p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A1CDE" w:rsidRPr="00FD18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09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F7809">
              <w:rPr>
                <w:rFonts w:ascii="Times New Roman" w:hAnsi="Times New Roman" w:cs="Times New Roman"/>
                <w:sz w:val="26"/>
                <w:szCs w:val="26"/>
              </w:rPr>
              <w:t xml:space="preserve"> человек </w:t>
            </w:r>
          </w:p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016F4"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человек 100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016F4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016F4" w:rsidRPr="00FD18E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человек/</w:t>
            </w:r>
          </w:p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  <w:p w:rsidR="006F7809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человек/ 100%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6F7809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педагога/</w:t>
            </w:r>
            <w:r w:rsidR="00413275"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65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3275" w:rsidRPr="00FD18EE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858AD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Pr="00FD18EE" w:rsidRDefault="005858AD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AD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858AD" w:rsidRPr="00FD18EE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  <w:p w:rsidR="006C6510" w:rsidRPr="00FD18EE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10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510" w:rsidRPr="00FD18EE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Pr="00FD18EE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6C6510" w:rsidRPr="00FD18EE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10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Логопеда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C6510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C6510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0" w:rsidRDefault="006C6510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25D6F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Инфраструктура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D6F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D6F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Pr="00FD18EE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Да,</w:t>
            </w:r>
          </w:p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совмещено </w:t>
            </w:r>
          </w:p>
        </w:tc>
      </w:tr>
      <w:tr w:rsidR="00725D6F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Pr="00FD18EE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72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Да,</w:t>
            </w:r>
          </w:p>
          <w:p w:rsidR="00725D6F" w:rsidRDefault="00725D6F" w:rsidP="0072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совмещено</w:t>
            </w:r>
          </w:p>
        </w:tc>
      </w:tr>
      <w:tr w:rsidR="00725D6F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Pr="00FD18EE" w:rsidRDefault="00725D6F" w:rsidP="0072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музыколь</w:t>
            </w: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FD18EE">
              <w:rPr>
                <w:rFonts w:ascii="Times New Roman" w:hAnsi="Times New Roman" w:cs="Times New Roman"/>
                <w:sz w:val="26"/>
                <w:szCs w:val="26"/>
              </w:rPr>
              <w:t xml:space="preserve">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72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Да,</w:t>
            </w:r>
          </w:p>
          <w:p w:rsidR="00725D6F" w:rsidRDefault="00725D6F" w:rsidP="0072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совмещено</w:t>
            </w:r>
          </w:p>
        </w:tc>
      </w:tr>
      <w:tr w:rsidR="00725D6F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Pr="00FD18EE" w:rsidRDefault="00725D6F" w:rsidP="0072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8EE">
              <w:rPr>
                <w:rFonts w:ascii="Times New Roman" w:hAnsi="Times New Roman" w:cs="Times New Roman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72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5D6F" w:rsidRDefault="00725D6F" w:rsidP="0072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</w:tr>
      <w:tr w:rsidR="00725D6F" w:rsidRPr="00FD18EE" w:rsidTr="005858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FD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Pr="00FD18EE" w:rsidRDefault="00725D6F" w:rsidP="0072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F" w:rsidRDefault="00725D6F" w:rsidP="0072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4282" w:rsidRPr="00FD18EE" w:rsidRDefault="003D4282" w:rsidP="00FD18EE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3D4282" w:rsidRDefault="003D4282" w:rsidP="00FD18EE">
      <w:pPr>
        <w:pStyle w:val="ConsPlusNormal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0512D" w:rsidRPr="00FD18EE" w:rsidRDefault="00A0512D" w:rsidP="00FD18E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282" w:rsidRPr="00FD18EE" w:rsidRDefault="003D4282" w:rsidP="00FD18E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F7F" w:rsidRDefault="00D04F7F" w:rsidP="00725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4F7F" w:rsidRDefault="00D04F7F" w:rsidP="00725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3B5" w:rsidRDefault="008163B5" w:rsidP="00C9526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C95262" w:rsidRDefault="00C95262" w:rsidP="00C95262">
      <w:pPr>
        <w:pStyle w:val="1"/>
        <w:rPr>
          <w:bCs/>
          <w:sz w:val="24"/>
          <w:szCs w:val="24"/>
        </w:rPr>
      </w:pPr>
    </w:p>
    <w:p w:rsidR="00C95262" w:rsidRPr="00C95262" w:rsidRDefault="00C95262" w:rsidP="00C95262">
      <w:pPr>
        <w:pStyle w:val="1"/>
        <w:jc w:val="center"/>
        <w:rPr>
          <w:sz w:val="28"/>
          <w:szCs w:val="28"/>
        </w:rPr>
      </w:pPr>
      <w:r w:rsidRPr="00C95262">
        <w:rPr>
          <w:b/>
          <w:bCs/>
          <w:color w:val="000000"/>
          <w:sz w:val="28"/>
          <w:szCs w:val="28"/>
        </w:rPr>
        <w:lastRenderedPageBreak/>
        <w:t>Анализ деятельности детского сада за 2019 год</w:t>
      </w:r>
      <w:proofErr w:type="gramStart"/>
      <w:r w:rsidRPr="00C95262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C95262" w:rsidRPr="00C95262" w:rsidRDefault="00C95262" w:rsidP="00C95262">
      <w:pPr>
        <w:pStyle w:val="1"/>
        <w:numPr>
          <w:ilvl w:val="0"/>
          <w:numId w:val="32"/>
        </w:numPr>
        <w:rPr>
          <w:sz w:val="28"/>
          <w:szCs w:val="28"/>
        </w:rPr>
      </w:pPr>
      <w:r w:rsidRPr="00C95262">
        <w:rPr>
          <w:color w:val="000000"/>
          <w:sz w:val="28"/>
          <w:szCs w:val="28"/>
        </w:rPr>
        <w:t>Коллектив выполняет поставленные цели и задачи предоставляя доступное качественное образование, воспитание и развитие каждого ребенка в безопасных комфортных условиях, в соответствии с требованиями СанПин.</w:t>
      </w:r>
    </w:p>
    <w:p w:rsidR="00C95262" w:rsidRPr="00C95262" w:rsidRDefault="00C95262" w:rsidP="00C95262">
      <w:pPr>
        <w:pStyle w:val="1"/>
        <w:numPr>
          <w:ilvl w:val="0"/>
          <w:numId w:val="32"/>
        </w:numPr>
        <w:rPr>
          <w:sz w:val="28"/>
          <w:szCs w:val="28"/>
        </w:rPr>
      </w:pPr>
      <w:r w:rsidRPr="00C95262">
        <w:rPr>
          <w:color w:val="000000"/>
          <w:sz w:val="28"/>
          <w:szCs w:val="28"/>
        </w:rPr>
        <w:t>Штат педагогических работников укомплектован</w:t>
      </w:r>
    </w:p>
    <w:p w:rsidR="00C95262" w:rsidRPr="00C95262" w:rsidRDefault="00C95262" w:rsidP="00C95262">
      <w:pPr>
        <w:pStyle w:val="1"/>
        <w:numPr>
          <w:ilvl w:val="0"/>
          <w:numId w:val="32"/>
        </w:numPr>
        <w:rPr>
          <w:sz w:val="28"/>
          <w:szCs w:val="28"/>
        </w:rPr>
      </w:pPr>
      <w:r w:rsidRPr="00C95262">
        <w:rPr>
          <w:color w:val="000000"/>
          <w:sz w:val="28"/>
          <w:szCs w:val="28"/>
        </w:rPr>
        <w:t>Но со 02.11.2019 года, в виду отсутствия воспитанников в МБДОУ «Детский сад № 15 « Колобок», которым предоставлены места в других дошкольных образовательных организациях города Кувандыка, тем самым услуги по бесплатному дошкольному образованию, присмотр и уход учреждение не оказывает, руководствуюсь ч. 2 ст. 157 Трудового кодекса Российской Федерации, объявлен простой работы Муниципального бюджетного дошкольного образовательного учреждения «Детский сад № 15 «Колобок» Кувандыкского городского округа Оренбургской области» с 08.11.2019 года.</w:t>
      </w:r>
    </w:p>
    <w:p w:rsidR="00C95262" w:rsidRPr="00C95262" w:rsidRDefault="00C95262" w:rsidP="00C95262">
      <w:pPr>
        <w:pStyle w:val="1"/>
        <w:numPr>
          <w:ilvl w:val="0"/>
          <w:numId w:val="32"/>
        </w:numPr>
        <w:rPr>
          <w:sz w:val="28"/>
          <w:szCs w:val="28"/>
        </w:rPr>
      </w:pPr>
      <w:r w:rsidRPr="00C95262">
        <w:rPr>
          <w:color w:val="000000"/>
          <w:sz w:val="28"/>
          <w:szCs w:val="28"/>
        </w:rPr>
        <w:t>И на основании постановления администрации муниципального Кувандыкского городского округа Оренбургской области от 31.12.2019 г. № 1826-п о ликвидации МБДОУ «Детский сад № 15 «Колобок» Кувандыкского городского округа Оренбургской области</w:t>
      </w:r>
      <w:proofErr w:type="gramStart"/>
      <w:r w:rsidRPr="00C95262">
        <w:rPr>
          <w:color w:val="000000"/>
          <w:sz w:val="28"/>
          <w:szCs w:val="28"/>
        </w:rPr>
        <w:t xml:space="preserve"> .</w:t>
      </w:r>
      <w:proofErr w:type="gramEnd"/>
    </w:p>
    <w:p w:rsidR="00C95262" w:rsidRPr="00C95262" w:rsidRDefault="00C95262" w:rsidP="00C95262">
      <w:pPr>
        <w:pStyle w:val="1"/>
        <w:numPr>
          <w:ilvl w:val="0"/>
          <w:numId w:val="32"/>
        </w:numPr>
        <w:spacing w:after="1760"/>
        <w:rPr>
          <w:sz w:val="28"/>
          <w:szCs w:val="28"/>
        </w:rPr>
      </w:pPr>
      <w:r w:rsidRPr="00C95262">
        <w:rPr>
          <w:noProof/>
          <w:sz w:val="28"/>
          <w:szCs w:val="28"/>
        </w:rPr>
        <w:drawing>
          <wp:anchor distT="0" distB="0" distL="0" distR="755650" simplePos="0" relativeHeight="251660288" behindDoc="0" locked="0" layoutInCell="1" allowOverlap="1">
            <wp:simplePos x="0" y="0"/>
            <wp:positionH relativeFrom="page">
              <wp:posOffset>4505325</wp:posOffset>
            </wp:positionH>
            <wp:positionV relativeFrom="paragraph">
              <wp:posOffset>1181100</wp:posOffset>
            </wp:positionV>
            <wp:extent cx="1438275" cy="1438275"/>
            <wp:effectExtent l="19050" t="0" r="9525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262"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8.9pt;margin-top:117.25pt;width:66.25pt;height:14.9pt;z-index:251661312;mso-wrap-distance-left:0;mso-wrap-distance-right:0;mso-position-horizontal-relative:page;mso-position-vertical-relative:text" filled="f" stroked="f">
            <v:textbox inset="0,0,0,0">
              <w:txbxContent>
                <w:p w:rsidR="00C95262" w:rsidRDefault="00C95262" w:rsidP="00C95262">
                  <w:pPr>
                    <w:pStyle w:val="af4"/>
                  </w:pP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ецова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Ю.Н.</w:t>
                  </w:r>
                </w:p>
              </w:txbxContent>
            </v:textbox>
            <w10:wrap anchorx="page"/>
          </v:shape>
        </w:pict>
      </w:r>
      <w:r w:rsidRPr="00C95262">
        <w:rPr>
          <w:color w:val="000000"/>
          <w:sz w:val="28"/>
          <w:szCs w:val="28"/>
        </w:rPr>
        <w:t>С 31.12.2019 г. «Детский сад № 15 «Колобок» готовится к ликвидации.</w:t>
      </w:r>
    </w:p>
    <w:p w:rsidR="00C95262" w:rsidRPr="00C95262" w:rsidRDefault="00C95262" w:rsidP="00C95262">
      <w:pPr>
        <w:pStyle w:val="1"/>
        <w:spacing w:line="264" w:lineRule="auto"/>
        <w:ind w:left="1280"/>
        <w:rPr>
          <w:sz w:val="28"/>
          <w:szCs w:val="28"/>
        </w:rPr>
      </w:pPr>
      <w:r w:rsidRPr="00C95262">
        <w:rPr>
          <w:color w:val="000000"/>
          <w:sz w:val="28"/>
          <w:szCs w:val="28"/>
        </w:rPr>
        <w:t>И.о.заведующий МБДОУ «Детский сад №15 «Колобок»</w:t>
      </w:r>
    </w:p>
    <w:p w:rsidR="008163B5" w:rsidRPr="00C95262" w:rsidRDefault="008163B5" w:rsidP="0004523D">
      <w:pPr>
        <w:pStyle w:val="ConsPlusNormal"/>
        <w:ind w:left="360"/>
        <w:rPr>
          <w:rFonts w:ascii="Times New Roman" w:hAnsi="Times New Roman" w:cs="Times New Roman"/>
          <w:bCs/>
          <w:sz w:val="28"/>
          <w:szCs w:val="28"/>
        </w:rPr>
      </w:pPr>
    </w:p>
    <w:sectPr w:rsidR="008163B5" w:rsidRPr="00C95262" w:rsidSect="00A0512D">
      <w:footerReference w:type="default" r:id="rId13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01" w:rsidRDefault="001D6901" w:rsidP="00186EA3">
      <w:pPr>
        <w:spacing w:after="0" w:line="240" w:lineRule="auto"/>
      </w:pPr>
      <w:r>
        <w:separator/>
      </w:r>
    </w:p>
  </w:endnote>
  <w:endnote w:type="continuationSeparator" w:id="0">
    <w:p w:rsidR="001D6901" w:rsidRDefault="001D6901" w:rsidP="0018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080452"/>
      <w:docPartObj>
        <w:docPartGallery w:val="Page Numbers (Bottom of Page)"/>
        <w:docPartUnique/>
      </w:docPartObj>
    </w:sdtPr>
    <w:sdtContent>
      <w:p w:rsidR="008163B5" w:rsidRDefault="008163B5">
        <w:pPr>
          <w:pStyle w:val="af"/>
          <w:jc w:val="right"/>
        </w:pPr>
        <w:fldSimple w:instr=" PAGE   \* MERGEFORMAT ">
          <w:r w:rsidR="00C95262">
            <w:rPr>
              <w:noProof/>
            </w:rPr>
            <w:t>22</w:t>
          </w:r>
        </w:fldSimple>
      </w:p>
    </w:sdtContent>
  </w:sdt>
  <w:p w:rsidR="008163B5" w:rsidRDefault="008163B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01" w:rsidRDefault="001D6901" w:rsidP="00186EA3">
      <w:pPr>
        <w:spacing w:after="0" w:line="240" w:lineRule="auto"/>
      </w:pPr>
      <w:r>
        <w:separator/>
      </w:r>
    </w:p>
  </w:footnote>
  <w:footnote w:type="continuationSeparator" w:id="0">
    <w:p w:rsidR="001D6901" w:rsidRDefault="001D6901" w:rsidP="00186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7FC"/>
    <w:multiLevelType w:val="hybridMultilevel"/>
    <w:tmpl w:val="F520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DF0"/>
    <w:multiLevelType w:val="hybridMultilevel"/>
    <w:tmpl w:val="3B9897D2"/>
    <w:lvl w:ilvl="0" w:tplc="6C16E062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0931578"/>
    <w:multiLevelType w:val="hybridMultilevel"/>
    <w:tmpl w:val="B7DE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E334E"/>
    <w:multiLevelType w:val="hybridMultilevel"/>
    <w:tmpl w:val="C6424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76141C"/>
    <w:multiLevelType w:val="hybridMultilevel"/>
    <w:tmpl w:val="7A8E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42A34"/>
    <w:multiLevelType w:val="hybridMultilevel"/>
    <w:tmpl w:val="999CA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606EC0"/>
    <w:multiLevelType w:val="hybridMultilevel"/>
    <w:tmpl w:val="31CE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A7ACD"/>
    <w:multiLevelType w:val="hybridMultilevel"/>
    <w:tmpl w:val="DE1428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EE978B9"/>
    <w:multiLevelType w:val="hybridMultilevel"/>
    <w:tmpl w:val="2748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C3EEE"/>
    <w:multiLevelType w:val="hybridMultilevel"/>
    <w:tmpl w:val="C1F0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71BB0"/>
    <w:multiLevelType w:val="hybridMultilevel"/>
    <w:tmpl w:val="E11448C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821353E"/>
    <w:multiLevelType w:val="hybridMultilevel"/>
    <w:tmpl w:val="303E1016"/>
    <w:lvl w:ilvl="0" w:tplc="49606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712B6"/>
    <w:multiLevelType w:val="multilevel"/>
    <w:tmpl w:val="0394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B75B2"/>
    <w:multiLevelType w:val="hybridMultilevel"/>
    <w:tmpl w:val="FEF0C0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EC7AD1"/>
    <w:multiLevelType w:val="hybridMultilevel"/>
    <w:tmpl w:val="F988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C697B"/>
    <w:multiLevelType w:val="hybridMultilevel"/>
    <w:tmpl w:val="AD8412A4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6">
    <w:nsid w:val="3BE342B7"/>
    <w:multiLevelType w:val="hybridMultilevel"/>
    <w:tmpl w:val="2C8A1FD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3345350"/>
    <w:multiLevelType w:val="hybridMultilevel"/>
    <w:tmpl w:val="B0FC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A29B7"/>
    <w:multiLevelType w:val="hybridMultilevel"/>
    <w:tmpl w:val="4C76D494"/>
    <w:lvl w:ilvl="0" w:tplc="290028BE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6556BF"/>
    <w:multiLevelType w:val="hybridMultilevel"/>
    <w:tmpl w:val="8B84DF7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A392BE2"/>
    <w:multiLevelType w:val="hybridMultilevel"/>
    <w:tmpl w:val="6B5A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1569C"/>
    <w:multiLevelType w:val="hybridMultilevel"/>
    <w:tmpl w:val="2DA8E67E"/>
    <w:lvl w:ilvl="0" w:tplc="B6E87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99505E"/>
    <w:multiLevelType w:val="hybridMultilevel"/>
    <w:tmpl w:val="F6EA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B77C0"/>
    <w:multiLevelType w:val="hybridMultilevel"/>
    <w:tmpl w:val="87C4DE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6681123"/>
    <w:multiLevelType w:val="hybridMultilevel"/>
    <w:tmpl w:val="4E707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C64F60"/>
    <w:multiLevelType w:val="hybridMultilevel"/>
    <w:tmpl w:val="B5727A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F1D27C4"/>
    <w:multiLevelType w:val="hybridMultilevel"/>
    <w:tmpl w:val="4B2E74F8"/>
    <w:lvl w:ilvl="0" w:tplc="4D3C60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E22AA6"/>
    <w:multiLevelType w:val="hybridMultilevel"/>
    <w:tmpl w:val="2E14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071CB"/>
    <w:multiLevelType w:val="hybridMultilevel"/>
    <w:tmpl w:val="5F50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75DAD"/>
    <w:multiLevelType w:val="hybridMultilevel"/>
    <w:tmpl w:val="FA52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62DBC"/>
    <w:multiLevelType w:val="hybridMultilevel"/>
    <w:tmpl w:val="4C8C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D3FCD"/>
    <w:multiLevelType w:val="hybridMultilevel"/>
    <w:tmpl w:val="97E8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31"/>
  </w:num>
  <w:num w:numId="6">
    <w:abstractNumId w:val="17"/>
  </w:num>
  <w:num w:numId="7">
    <w:abstractNumId w:val="24"/>
  </w:num>
  <w:num w:numId="8">
    <w:abstractNumId w:val="7"/>
  </w:num>
  <w:num w:numId="9">
    <w:abstractNumId w:val="5"/>
  </w:num>
  <w:num w:numId="10">
    <w:abstractNumId w:val="27"/>
  </w:num>
  <w:num w:numId="11">
    <w:abstractNumId w:val="23"/>
  </w:num>
  <w:num w:numId="12">
    <w:abstractNumId w:val="22"/>
  </w:num>
  <w:num w:numId="13">
    <w:abstractNumId w:val="25"/>
  </w:num>
  <w:num w:numId="14">
    <w:abstractNumId w:val="14"/>
  </w:num>
  <w:num w:numId="15">
    <w:abstractNumId w:val="8"/>
  </w:num>
  <w:num w:numId="16">
    <w:abstractNumId w:val="18"/>
  </w:num>
  <w:num w:numId="17">
    <w:abstractNumId w:val="15"/>
  </w:num>
  <w:num w:numId="18">
    <w:abstractNumId w:val="3"/>
  </w:num>
  <w:num w:numId="19">
    <w:abstractNumId w:val="28"/>
  </w:num>
  <w:num w:numId="20">
    <w:abstractNumId w:val="19"/>
  </w:num>
  <w:num w:numId="21">
    <w:abstractNumId w:val="16"/>
  </w:num>
  <w:num w:numId="22">
    <w:abstractNumId w:val="26"/>
  </w:num>
  <w:num w:numId="23">
    <w:abstractNumId w:val="10"/>
  </w:num>
  <w:num w:numId="24">
    <w:abstractNumId w:val="6"/>
  </w:num>
  <w:num w:numId="25">
    <w:abstractNumId w:val="2"/>
  </w:num>
  <w:num w:numId="26">
    <w:abstractNumId w:val="20"/>
  </w:num>
  <w:num w:numId="27">
    <w:abstractNumId w:val="12"/>
  </w:num>
  <w:num w:numId="28">
    <w:abstractNumId w:val="13"/>
  </w:num>
  <w:num w:numId="29">
    <w:abstractNumId w:val="1"/>
  </w:num>
  <w:num w:numId="30">
    <w:abstractNumId w:val="9"/>
  </w:num>
  <w:num w:numId="31">
    <w:abstractNumId w:val="0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1C73"/>
    <w:rsid w:val="0004022C"/>
    <w:rsid w:val="0004523D"/>
    <w:rsid w:val="00054094"/>
    <w:rsid w:val="00057D78"/>
    <w:rsid w:val="00063DD1"/>
    <w:rsid w:val="000A4097"/>
    <w:rsid w:val="000B4390"/>
    <w:rsid w:val="000D7B25"/>
    <w:rsid w:val="000E302E"/>
    <w:rsid w:val="000F0A55"/>
    <w:rsid w:val="00124BDB"/>
    <w:rsid w:val="0013689C"/>
    <w:rsid w:val="001449B6"/>
    <w:rsid w:val="00145811"/>
    <w:rsid w:val="00157706"/>
    <w:rsid w:val="001624EC"/>
    <w:rsid w:val="0017449A"/>
    <w:rsid w:val="00175B4A"/>
    <w:rsid w:val="00186EA3"/>
    <w:rsid w:val="0019027E"/>
    <w:rsid w:val="0019114D"/>
    <w:rsid w:val="00197584"/>
    <w:rsid w:val="001A57AC"/>
    <w:rsid w:val="001B6A33"/>
    <w:rsid w:val="001C7CD4"/>
    <w:rsid w:val="001D11C4"/>
    <w:rsid w:val="001D5788"/>
    <w:rsid w:val="001D5B3D"/>
    <w:rsid w:val="001D6901"/>
    <w:rsid w:val="001F1436"/>
    <w:rsid w:val="00203806"/>
    <w:rsid w:val="002166CA"/>
    <w:rsid w:val="00216B18"/>
    <w:rsid w:val="00216FDD"/>
    <w:rsid w:val="00242D90"/>
    <w:rsid w:val="002544AA"/>
    <w:rsid w:val="00257E96"/>
    <w:rsid w:val="00260D2C"/>
    <w:rsid w:val="00284BE3"/>
    <w:rsid w:val="00295974"/>
    <w:rsid w:val="002A2FFA"/>
    <w:rsid w:val="002A65D9"/>
    <w:rsid w:val="002A6F5C"/>
    <w:rsid w:val="002C2CC2"/>
    <w:rsid w:val="002E2DA3"/>
    <w:rsid w:val="002E5D8D"/>
    <w:rsid w:val="002F3722"/>
    <w:rsid w:val="003151A6"/>
    <w:rsid w:val="00316EE0"/>
    <w:rsid w:val="00341861"/>
    <w:rsid w:val="003622CA"/>
    <w:rsid w:val="00364DFF"/>
    <w:rsid w:val="0038530F"/>
    <w:rsid w:val="003B75FD"/>
    <w:rsid w:val="003C2C61"/>
    <w:rsid w:val="003C6EFE"/>
    <w:rsid w:val="003D4282"/>
    <w:rsid w:val="003E4F50"/>
    <w:rsid w:val="003E5987"/>
    <w:rsid w:val="003E6275"/>
    <w:rsid w:val="003F69EF"/>
    <w:rsid w:val="004016F4"/>
    <w:rsid w:val="00413275"/>
    <w:rsid w:val="0042567E"/>
    <w:rsid w:val="00427324"/>
    <w:rsid w:val="00431814"/>
    <w:rsid w:val="00431F4A"/>
    <w:rsid w:val="00432E3C"/>
    <w:rsid w:val="0044253F"/>
    <w:rsid w:val="004D0C3A"/>
    <w:rsid w:val="004D5C82"/>
    <w:rsid w:val="004F33A4"/>
    <w:rsid w:val="0052113E"/>
    <w:rsid w:val="00521C73"/>
    <w:rsid w:val="005312E6"/>
    <w:rsid w:val="00583506"/>
    <w:rsid w:val="005858AD"/>
    <w:rsid w:val="005964EE"/>
    <w:rsid w:val="005E655B"/>
    <w:rsid w:val="005E6C21"/>
    <w:rsid w:val="00602D7A"/>
    <w:rsid w:val="0063446F"/>
    <w:rsid w:val="00645B97"/>
    <w:rsid w:val="00661497"/>
    <w:rsid w:val="00670D76"/>
    <w:rsid w:val="006B72FD"/>
    <w:rsid w:val="006C6510"/>
    <w:rsid w:val="006F3E5E"/>
    <w:rsid w:val="006F7809"/>
    <w:rsid w:val="007236DF"/>
    <w:rsid w:val="00725D6F"/>
    <w:rsid w:val="00727B22"/>
    <w:rsid w:val="00733CB5"/>
    <w:rsid w:val="00735A73"/>
    <w:rsid w:val="00746842"/>
    <w:rsid w:val="007623B1"/>
    <w:rsid w:val="007709DC"/>
    <w:rsid w:val="007876C8"/>
    <w:rsid w:val="007B4171"/>
    <w:rsid w:val="007D481C"/>
    <w:rsid w:val="007E7D4D"/>
    <w:rsid w:val="008030DC"/>
    <w:rsid w:val="008163B5"/>
    <w:rsid w:val="00825B4F"/>
    <w:rsid w:val="00826435"/>
    <w:rsid w:val="00860AB4"/>
    <w:rsid w:val="00882E69"/>
    <w:rsid w:val="008B7EC6"/>
    <w:rsid w:val="008F4541"/>
    <w:rsid w:val="008F4B52"/>
    <w:rsid w:val="00947532"/>
    <w:rsid w:val="00953070"/>
    <w:rsid w:val="0096142F"/>
    <w:rsid w:val="00973B87"/>
    <w:rsid w:val="00976B9C"/>
    <w:rsid w:val="00984506"/>
    <w:rsid w:val="009B0F1A"/>
    <w:rsid w:val="009B2358"/>
    <w:rsid w:val="009B5BE9"/>
    <w:rsid w:val="009B7E66"/>
    <w:rsid w:val="009C36B1"/>
    <w:rsid w:val="009D507C"/>
    <w:rsid w:val="009D51EA"/>
    <w:rsid w:val="009F7676"/>
    <w:rsid w:val="00A0512D"/>
    <w:rsid w:val="00A12194"/>
    <w:rsid w:val="00A201AE"/>
    <w:rsid w:val="00A215AA"/>
    <w:rsid w:val="00A35855"/>
    <w:rsid w:val="00A41ACC"/>
    <w:rsid w:val="00A44961"/>
    <w:rsid w:val="00A51895"/>
    <w:rsid w:val="00A51B23"/>
    <w:rsid w:val="00A719A0"/>
    <w:rsid w:val="00A7386E"/>
    <w:rsid w:val="00A81A18"/>
    <w:rsid w:val="00A90CD1"/>
    <w:rsid w:val="00A91276"/>
    <w:rsid w:val="00A913B1"/>
    <w:rsid w:val="00AA1CDE"/>
    <w:rsid w:val="00AC2D99"/>
    <w:rsid w:val="00AC65D1"/>
    <w:rsid w:val="00AE4407"/>
    <w:rsid w:val="00AE6093"/>
    <w:rsid w:val="00AE63AB"/>
    <w:rsid w:val="00B05D4D"/>
    <w:rsid w:val="00B07681"/>
    <w:rsid w:val="00B11245"/>
    <w:rsid w:val="00B42E5A"/>
    <w:rsid w:val="00B73B50"/>
    <w:rsid w:val="00B81DAE"/>
    <w:rsid w:val="00B86604"/>
    <w:rsid w:val="00BB5E6C"/>
    <w:rsid w:val="00BB7C2F"/>
    <w:rsid w:val="00BE114A"/>
    <w:rsid w:val="00BE5303"/>
    <w:rsid w:val="00BE7348"/>
    <w:rsid w:val="00C01FD9"/>
    <w:rsid w:val="00C05A67"/>
    <w:rsid w:val="00C15463"/>
    <w:rsid w:val="00C27DF7"/>
    <w:rsid w:val="00C34E00"/>
    <w:rsid w:val="00C6783C"/>
    <w:rsid w:val="00C8306C"/>
    <w:rsid w:val="00C95262"/>
    <w:rsid w:val="00CA0AE4"/>
    <w:rsid w:val="00CA0E12"/>
    <w:rsid w:val="00CA59A8"/>
    <w:rsid w:val="00CC1CE4"/>
    <w:rsid w:val="00CD5B22"/>
    <w:rsid w:val="00CE0F22"/>
    <w:rsid w:val="00D04F7F"/>
    <w:rsid w:val="00D058DB"/>
    <w:rsid w:val="00D07540"/>
    <w:rsid w:val="00D24AC9"/>
    <w:rsid w:val="00D268AF"/>
    <w:rsid w:val="00D27910"/>
    <w:rsid w:val="00D4675F"/>
    <w:rsid w:val="00D658B9"/>
    <w:rsid w:val="00D82FE9"/>
    <w:rsid w:val="00D91C91"/>
    <w:rsid w:val="00D96998"/>
    <w:rsid w:val="00DA2624"/>
    <w:rsid w:val="00DC5DA1"/>
    <w:rsid w:val="00DE23CD"/>
    <w:rsid w:val="00DF3925"/>
    <w:rsid w:val="00E105DE"/>
    <w:rsid w:val="00E2506A"/>
    <w:rsid w:val="00E368B4"/>
    <w:rsid w:val="00E36BBB"/>
    <w:rsid w:val="00E56F2D"/>
    <w:rsid w:val="00E57E29"/>
    <w:rsid w:val="00E70433"/>
    <w:rsid w:val="00E85C12"/>
    <w:rsid w:val="00E92D8E"/>
    <w:rsid w:val="00EA7B4F"/>
    <w:rsid w:val="00EB2537"/>
    <w:rsid w:val="00EB3D58"/>
    <w:rsid w:val="00EC481F"/>
    <w:rsid w:val="00ED04FF"/>
    <w:rsid w:val="00EE0A58"/>
    <w:rsid w:val="00EE6C07"/>
    <w:rsid w:val="00EF58E9"/>
    <w:rsid w:val="00F27E68"/>
    <w:rsid w:val="00F55EB4"/>
    <w:rsid w:val="00FB55E0"/>
    <w:rsid w:val="00FB61C4"/>
    <w:rsid w:val="00FD18EE"/>
    <w:rsid w:val="00FE10FF"/>
    <w:rsid w:val="00FE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1C73"/>
    <w:pPr>
      <w:ind w:left="720"/>
      <w:contextualSpacing/>
    </w:pPr>
  </w:style>
  <w:style w:type="paragraph" w:customStyle="1" w:styleId="ConsPlusNormal">
    <w:name w:val="ConsPlusNormal"/>
    <w:rsid w:val="00D969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B0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5D4D"/>
    <w:rPr>
      <w:b/>
      <w:bCs/>
    </w:rPr>
  </w:style>
  <w:style w:type="paragraph" w:customStyle="1" w:styleId="a10">
    <w:name w:val="a1"/>
    <w:basedOn w:val="a"/>
    <w:rsid w:val="00B0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34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364D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Без интервала Знак"/>
    <w:link w:val="a9"/>
    <w:uiPriority w:val="99"/>
    <w:rsid w:val="00364DFF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EE0A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F7676"/>
    <w:rPr>
      <w:rFonts w:cs="Times New Roman"/>
    </w:rPr>
  </w:style>
  <w:style w:type="table" w:styleId="ac">
    <w:name w:val="Table Grid"/>
    <w:basedOn w:val="a1"/>
    <w:uiPriority w:val="59"/>
    <w:rsid w:val="007D4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18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86EA3"/>
  </w:style>
  <w:style w:type="paragraph" w:styleId="af">
    <w:name w:val="footer"/>
    <w:basedOn w:val="a"/>
    <w:link w:val="af0"/>
    <w:uiPriority w:val="99"/>
    <w:unhideWhenUsed/>
    <w:rsid w:val="0018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6EA3"/>
  </w:style>
  <w:style w:type="paragraph" w:styleId="af1">
    <w:name w:val="Body Text"/>
    <w:basedOn w:val="a"/>
    <w:link w:val="af2"/>
    <w:semiHidden/>
    <w:rsid w:val="0082643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semiHidden/>
    <w:rsid w:val="00826435"/>
    <w:rPr>
      <w:rFonts w:ascii="Times New Roman" w:eastAsia="Times New Roman" w:hAnsi="Times New Roman" w:cs="Times New Roman"/>
      <w:sz w:val="24"/>
      <w:szCs w:val="20"/>
    </w:rPr>
  </w:style>
  <w:style w:type="character" w:customStyle="1" w:styleId="h-background-2">
    <w:name w:val="h-background-2"/>
    <w:basedOn w:val="a0"/>
    <w:rsid w:val="009C36B1"/>
  </w:style>
  <w:style w:type="character" w:customStyle="1" w:styleId="a4">
    <w:name w:val="Абзац списка Знак"/>
    <w:link w:val="a3"/>
    <w:uiPriority w:val="34"/>
    <w:rsid w:val="00AE63AB"/>
  </w:style>
  <w:style w:type="character" w:customStyle="1" w:styleId="b-message-heademail">
    <w:name w:val="b-message-head__email"/>
    <w:basedOn w:val="a0"/>
    <w:rsid w:val="00203806"/>
  </w:style>
  <w:style w:type="paragraph" w:customStyle="1" w:styleId="Default">
    <w:name w:val="Default"/>
    <w:rsid w:val="00BB7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9D50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D507C"/>
    <w:rPr>
      <w:sz w:val="16"/>
      <w:szCs w:val="16"/>
    </w:rPr>
  </w:style>
  <w:style w:type="character" w:customStyle="1" w:styleId="af3">
    <w:name w:val="Подпись к картинке_"/>
    <w:basedOn w:val="a0"/>
    <w:link w:val="af4"/>
    <w:rsid w:val="00C95262"/>
    <w:rPr>
      <w:rFonts w:ascii="Times New Roman" w:eastAsia="Times New Roman" w:hAnsi="Times New Roman" w:cs="Times New Roman"/>
    </w:rPr>
  </w:style>
  <w:style w:type="character" w:customStyle="1" w:styleId="af5">
    <w:name w:val="Основной текст_"/>
    <w:basedOn w:val="a0"/>
    <w:link w:val="1"/>
    <w:rsid w:val="00C95262"/>
    <w:rPr>
      <w:rFonts w:ascii="Times New Roman" w:eastAsia="Times New Roman" w:hAnsi="Times New Roman" w:cs="Times New Roman"/>
    </w:rPr>
  </w:style>
  <w:style w:type="paragraph" w:customStyle="1" w:styleId="af4">
    <w:name w:val="Подпись к картинке"/>
    <w:basedOn w:val="a"/>
    <w:link w:val="af3"/>
    <w:rsid w:val="00C9526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5"/>
    <w:rsid w:val="00C9526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75.099999999999994</c:v>
                </c:pt>
                <c:pt idx="1">
                  <c:v>70.2</c:v>
                </c:pt>
                <c:pt idx="2">
                  <c:v>73.099999999999994</c:v>
                </c:pt>
                <c:pt idx="3">
                  <c:v>79.8</c:v>
                </c:pt>
                <c:pt idx="4">
                  <c:v>78.7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E7-46BD-9E2A-0A2401FA31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допустимый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24.2</c:v>
                </c:pt>
                <c:pt idx="1">
                  <c:v>29.4</c:v>
                </c:pt>
                <c:pt idx="2">
                  <c:v>26</c:v>
                </c:pt>
                <c:pt idx="3">
                  <c:v>20</c:v>
                </c:pt>
                <c:pt idx="4">
                  <c:v>21.3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E7-46BD-9E2A-0A2401FA31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0.70000000000000062</c:v>
                </c:pt>
                <c:pt idx="1">
                  <c:v>0.4</c:v>
                </c:pt>
                <c:pt idx="2">
                  <c:v>0.9</c:v>
                </c:pt>
                <c:pt idx="3">
                  <c:v>0.2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E7-46BD-9E2A-0A2401FA3111}"/>
            </c:ext>
          </c:extLst>
        </c:ser>
        <c:axId val="34246016"/>
        <c:axId val="79742080"/>
      </c:barChart>
      <c:catAx>
        <c:axId val="34246016"/>
        <c:scaling>
          <c:orientation val="minMax"/>
        </c:scaling>
        <c:axPos val="b"/>
        <c:numFmt formatCode="General" sourceLinked="0"/>
        <c:tickLblPos val="nextTo"/>
        <c:crossAx val="79742080"/>
        <c:crosses val="autoZero"/>
        <c:auto val="1"/>
        <c:lblAlgn val="ctr"/>
        <c:lblOffset val="100"/>
      </c:catAx>
      <c:valAx>
        <c:axId val="79742080"/>
        <c:scaling>
          <c:orientation val="minMax"/>
        </c:scaling>
        <c:axPos val="l"/>
        <c:majorGridlines/>
        <c:numFmt formatCode="General" sourceLinked="1"/>
        <c:tickLblPos val="nextTo"/>
        <c:crossAx val="3424601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200" baseline="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i="1"/>
              <a:t>по уровню образования </a:t>
            </a:r>
          </a:p>
        </c:rich>
      </c:tx>
      <c:layout>
        <c:manualLayout>
          <c:xMode val="edge"/>
          <c:yMode val="edge"/>
          <c:x val="0.19182428512225491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уровню образования </c:v>
                </c:pt>
              </c:strCache>
            </c:strRef>
          </c:tx>
          <c:dPt>
            <c:idx val="1"/>
            <c:explosion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EC-471B-8ABF-65F85C7D3575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EC-471B-8ABF-65F85C7D3575}"/>
                </c:ext>
              </c:extLst>
            </c:dLbl>
            <c:dLbl>
              <c:idx val="1"/>
              <c:layout>
                <c:manualLayout>
                  <c:x val="-3.1372657365197811E-3"/>
                  <c:y val="-0.3210128895831353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  <a:r>
                      <a:rPr lang="en-US" baseline="0"/>
                      <a:t> % 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EC-471B-8ABF-65F85C7D3575}"/>
                </c:ext>
              </c:extLst>
            </c:dLbl>
            <c:spPr>
              <a:noFill/>
              <a:ln>
                <a:noFill/>
              </a:ln>
              <a:effectLst/>
            </c:spPr>
            <c:showSerNam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 педагогическое</c:v>
                </c:pt>
                <c:pt idx="1">
                  <c:v>средне-профессиональное педагогическое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DEC-471B-8ABF-65F85C7D3575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 i="1"/>
              <a:t>по стажу</a:t>
            </a:r>
            <a:r>
              <a:rPr lang="ru-RU" sz="1400" i="1" baseline="0"/>
              <a:t>     </a:t>
            </a:r>
            <a:r>
              <a:rPr lang="ru-RU" sz="1400" i="1"/>
              <a:t>работы</a:t>
            </a:r>
          </a:p>
        </c:rich>
      </c:tx>
      <c:layout>
        <c:manualLayout>
          <c:xMode val="edge"/>
          <c:yMode val="edge"/>
          <c:x val="0.38983615213778788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по стажу работы</c:v>
                </c:pt>
              </c:strCache>
            </c:strRef>
          </c:tx>
          <c:dLbls>
            <c:dLbl>
              <c:idx val="3"/>
              <c:layout>
                <c:manualLayout>
                  <c:x val="1.1092112006709219E-2"/>
                  <c:y val="-0.3773156088282507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  <a:r>
                      <a:rPr lang="en-US" baseline="0"/>
                      <a:t> % </a:t>
                    </a:r>
                    <a:endParaRPr lang="en-US"/>
                  </a:p>
                </c:rich>
              </c:tx>
              <c:showVal val="1"/>
              <c:showSer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C7-447B-B98A-BA7FE725212A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'Лист1'!$A$2:$A$5</c:f>
              <c:strCache>
                <c:ptCount val="4"/>
                <c:pt idx="0">
                  <c:v>до 3х лет</c:v>
                </c:pt>
                <c:pt idx="1">
                  <c:v>до 10 лет </c:v>
                </c:pt>
                <c:pt idx="2">
                  <c:v>до 20 лет </c:v>
                </c:pt>
                <c:pt idx="3">
                  <c:v>до 10 и выше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C7-447B-B98A-BA7FE725212A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dLbls>
            <c:dLbl>
              <c:idx val="0"/>
              <c:layout>
                <c:manualLayout>
                  <c:x val="-0.22529565659131384"/>
                  <c:y val="-0.244397153058570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Ser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5F-4A7F-A987-10DE10F8D58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25 %</a:t>
                    </a:r>
                  </a:p>
                </c:rich>
              </c:tx>
              <c:showVal val="1"/>
              <c:showSer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5F-4A7F-A987-10DE10F8D58E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5F-4A7F-A987-10DE10F8D58E}"/>
                </c:ext>
              </c:extLst>
            </c:dLbl>
            <c:spPr>
              <a:noFill/>
              <a:ln>
                <a:noFill/>
              </a:ln>
              <a:effectLst/>
            </c:spPr>
            <c:showSerNam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высшая 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D5F-4A7F-A987-10DE10F8D5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высшая 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0.75000000000000233</c:v>
                </c:pt>
                <c:pt idx="1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D5F-4A7F-A987-10DE10F8D58E}"/>
            </c:ext>
          </c:extLst>
        </c:ser>
      </c:pie3D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8C789-129E-4C88-A4E5-A96C21D8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22</Pages>
  <Words>7446</Words>
  <Characters>42448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2020-05-20T10:06:00Z</cp:lastPrinted>
  <dcterms:created xsi:type="dcterms:W3CDTF">2016-04-12T03:11:00Z</dcterms:created>
  <dcterms:modified xsi:type="dcterms:W3CDTF">2020-05-20T13:20:00Z</dcterms:modified>
</cp:coreProperties>
</file>